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F863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EDDDB6F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5E3109" w14:paraId="0B7F27C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99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2F8" w14:textId="77777777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E3109" w14:paraId="6F1593D4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A8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034" w14:textId="400C055D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F43E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C74AD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3109" w14:paraId="105E389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D2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C28" w14:textId="4B2A0403" w:rsidR="005E3109" w:rsidRPr="004A04AC" w:rsidRDefault="00716C6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E3109" w14:paraId="7BC2FF2B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3D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765" w14:textId="5346AD3E" w:rsidR="005E3109" w:rsidRPr="004D06F8" w:rsidRDefault="004D0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6F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F43E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D06F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74AD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0739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E3109" w14:paraId="47DE45F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0E4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F81" w14:textId="795F54CF" w:rsidR="005E3109" w:rsidRPr="004A04AC" w:rsidRDefault="004D06F8">
            <w:pPr>
              <w:rPr>
                <w:rFonts w:ascii="Times New Roman" w:hAnsi="Times New Roman" w:cs="Times New Roman"/>
                <w:b/>
                <w:bCs/>
              </w:rPr>
            </w:pPr>
            <w:r w:rsidRPr="004A04AC">
              <w:rPr>
                <w:rFonts w:ascii="Times New Roman" w:hAnsi="Times New Roman" w:cs="Times New Roman"/>
                <w:b/>
                <w:bCs/>
              </w:rPr>
              <w:t>Аппарат эле</w:t>
            </w:r>
            <w:r w:rsidR="004A04AC">
              <w:rPr>
                <w:rFonts w:ascii="Times New Roman" w:hAnsi="Times New Roman" w:cs="Times New Roman"/>
                <w:b/>
                <w:bCs/>
              </w:rPr>
              <w:t>к</w:t>
            </w:r>
            <w:r w:rsidRPr="004A04AC">
              <w:rPr>
                <w:rFonts w:ascii="Times New Roman" w:hAnsi="Times New Roman" w:cs="Times New Roman"/>
                <w:b/>
                <w:bCs/>
              </w:rPr>
              <w:t xml:space="preserve">тротерапии </w:t>
            </w:r>
            <w:r w:rsidR="00964697">
              <w:rPr>
                <w:rFonts w:ascii="Times New Roman" w:hAnsi="Times New Roman" w:cs="Times New Roman"/>
                <w:b/>
                <w:bCs/>
              </w:rPr>
              <w:t>–</w:t>
            </w:r>
            <w:r w:rsidRPr="004A04AC">
              <w:rPr>
                <w:rFonts w:ascii="Times New Roman" w:hAnsi="Times New Roman" w:cs="Times New Roman"/>
                <w:b/>
                <w:bCs/>
              </w:rPr>
              <w:t xml:space="preserve"> гальванизатор</w:t>
            </w:r>
            <w:r w:rsidR="009646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4F56">
              <w:rPr>
                <w:rFonts w:ascii="Times New Roman" w:hAnsi="Times New Roman" w:cs="Times New Roman"/>
                <w:b/>
                <w:bCs/>
              </w:rPr>
              <w:t>«</w:t>
            </w:r>
            <w:r w:rsidR="00964697">
              <w:rPr>
                <w:rFonts w:ascii="Times New Roman" w:hAnsi="Times New Roman" w:cs="Times New Roman"/>
                <w:b/>
                <w:bCs/>
              </w:rPr>
              <w:t>Поток</w:t>
            </w:r>
            <w:r w:rsidR="00914F56">
              <w:rPr>
                <w:rFonts w:ascii="Times New Roman" w:hAnsi="Times New Roman" w:cs="Times New Roman"/>
                <w:b/>
                <w:bCs/>
              </w:rPr>
              <w:t xml:space="preserve"> 1»</w:t>
            </w:r>
          </w:p>
        </w:tc>
      </w:tr>
      <w:tr w:rsidR="005E3109" w14:paraId="6D5940B6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35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EA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E3109" w14:paraId="0C5A86B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87F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6B0" w14:textId="5F9C1469" w:rsidR="005E3109" w:rsidRDefault="00C7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109" w14:paraId="64271E3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98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C7F6" w14:textId="09AF7D57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521C445C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CA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C78" w14:textId="2C68215D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46FA8028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32D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272" w14:textId="775708D1" w:rsidR="008A51CA" w:rsidRPr="00DA5156" w:rsidRDefault="008A51CA" w:rsidP="004249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945">
              <w:rPr>
                <w:rFonts w:ascii="Times New Roman" w:eastAsia="Times New Roman" w:hAnsi="Times New Roman" w:cs="Times New Roman"/>
              </w:rPr>
              <w:t xml:space="preserve">Аппарат </w:t>
            </w:r>
            <w:r w:rsidR="00914F56">
              <w:rPr>
                <w:rFonts w:ascii="Times New Roman" w:eastAsia="Times New Roman" w:hAnsi="Times New Roman" w:cs="Times New Roman"/>
              </w:rPr>
              <w:t xml:space="preserve">«Поток 1» </w:t>
            </w:r>
            <w:r w:rsidRPr="00424945">
              <w:rPr>
                <w:rFonts w:ascii="Times New Roman" w:eastAsia="Times New Roman" w:hAnsi="Times New Roman" w:cs="Times New Roman"/>
              </w:rPr>
              <w:t>предназначается для профилактического и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лечебного воздействия постоянным током на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организм человека, а также проведения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лекарственного электрофореза. К аппарату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должен </w:t>
            </w:r>
            <w:r w:rsidRPr="00424945">
              <w:rPr>
                <w:rFonts w:ascii="Times New Roman" w:eastAsia="Times New Roman" w:hAnsi="Times New Roman" w:cs="Times New Roman"/>
              </w:rPr>
              <w:t>прилагат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ь</w:t>
            </w:r>
            <w:r w:rsidRPr="00424945">
              <w:rPr>
                <w:rFonts w:ascii="Times New Roman" w:eastAsia="Times New Roman" w:hAnsi="Times New Roman" w:cs="Times New Roman"/>
              </w:rPr>
              <w:t>ся комплект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принадлежностей со свинцовыми электродами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: </w:t>
            </w:r>
            <w:r w:rsidRPr="00424945">
              <w:rPr>
                <w:rFonts w:ascii="Times New Roman" w:eastAsia="Times New Roman" w:hAnsi="Times New Roman" w:cs="Times New Roman"/>
              </w:rPr>
              <w:t>прово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д, раздвоенный с пружинными зажимами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, пластина свинцовая. </w:t>
            </w:r>
            <w:r w:rsidR="00DA5156">
              <w:rPr>
                <w:rFonts w:ascii="Times New Roman" w:eastAsia="Times New Roman" w:hAnsi="Times New Roman" w:cs="Times New Roman"/>
              </w:rPr>
              <w:t>В к</w:t>
            </w:r>
            <w:r w:rsidRPr="00424945">
              <w:rPr>
                <w:rFonts w:ascii="Times New Roman" w:eastAsia="Times New Roman" w:hAnsi="Times New Roman" w:cs="Times New Roman"/>
              </w:rPr>
              <w:t>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принадлежностей с углетканевыми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электродами 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должен входить </w:t>
            </w:r>
            <w:r w:rsidRPr="00424945">
              <w:rPr>
                <w:rFonts w:ascii="Times New Roman" w:eastAsia="Times New Roman" w:hAnsi="Times New Roman" w:cs="Times New Roman"/>
              </w:rPr>
              <w:t>набор прямоугольных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электродов шести типоразмеров,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двухлопастной, трехлопастной-полумаска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Бергонье,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воротниковый, провода</w:t>
            </w:r>
            <w:r w:rsidR="00DA5156"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4"/>
            </w:tblGrid>
            <w:tr w:rsidR="003C1DF3" w:rsidRPr="003C1DF3" w14:paraId="564D1826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AD4C19" w14:textId="5D7427A7" w:rsidR="003C1DF3" w:rsidRPr="003C1DF3" w:rsidRDefault="00F87582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Аппарат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име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ть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настольное исполнение. Корпус аппарата 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выполнен из изоляционного материала. Все детали и элементы схемы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смонтированы на шасси, расположенном внутри корпуса. Поддерживающие электрод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 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свинцовы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углетканевы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Тканевые электроды должны подвергаться дезинфекции кипячением в дистиллированной воде в течение 30 минут. Электроды </w:t>
                  </w:r>
                  <w:r w:rsidR="004A04AC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должны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выдерживать не менее 300 циклов дезинфекции</w:t>
                  </w:r>
                  <w:r w:rsid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.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4A04AC" w:rsidRPr="003C1DF3" w14:paraId="7EB5E5BD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0B78" w14:textId="77777777" w:rsidR="004A04AC" w:rsidRPr="00424945" w:rsidRDefault="004A04AC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6A44511" w14:textId="77777777" w:rsidR="005E3109" w:rsidRPr="000E71EB" w:rsidRDefault="005E3109" w:rsidP="000E71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109" w14:paraId="0B0EAF85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65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7E469AC" w14:textId="77777777" w:rsidR="005E3109" w:rsidRDefault="005E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76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 xml:space="preserve">Максимальный ток в цепи пациента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51CA">
              <w:rPr>
                <w:rFonts w:ascii="Times New Roman" w:eastAsia="Times New Roman" w:hAnsi="Times New Roman" w:cs="Times New Roman"/>
              </w:rPr>
              <w:t>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3D8B7F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Диапазон регулирования тока 0...5;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0...50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C16F64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Коэффициент пульсаций тока в цепи пациента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>0,5 %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7F37A7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A51CA">
              <w:rPr>
                <w:rFonts w:ascii="Times New Roman" w:eastAsia="Times New Roman" w:hAnsi="Times New Roman" w:cs="Times New Roman"/>
              </w:rPr>
              <w:t>винцовые электрод</w:t>
            </w:r>
            <w:r>
              <w:rPr>
                <w:rFonts w:ascii="Times New Roman" w:eastAsia="Times New Roman" w:hAnsi="Times New Roman" w:cs="Times New Roman"/>
              </w:rPr>
              <w:t xml:space="preserve">ы – </w:t>
            </w:r>
            <w:r w:rsidRPr="008A51CA">
              <w:rPr>
                <w:rFonts w:ascii="Times New Roman" w:eastAsia="Times New Roman" w:hAnsi="Times New Roman" w:cs="Times New Roman"/>
              </w:rPr>
              <w:t>свинцовая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пластина 200х500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2AE956D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Углетканевые</w:t>
            </w:r>
            <w:r>
              <w:rPr>
                <w:rFonts w:ascii="Times New Roman" w:eastAsia="Times New Roman" w:hAnsi="Times New Roman" w:cs="Times New Roman"/>
              </w:rPr>
              <w:t xml:space="preserve"> электроды </w:t>
            </w:r>
            <w:r w:rsidRPr="008A51CA">
              <w:rPr>
                <w:rFonts w:ascii="Times New Roman" w:eastAsia="Times New Roman" w:hAnsi="Times New Roman" w:cs="Times New Roman"/>
              </w:rPr>
              <w:t>разнообразной формы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>15 шт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EA76125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Питание от сети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переменного тока 50 Гц, 220В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46AD85" w14:textId="77777777" w:rsidR="000E71EB" w:rsidRP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Потребляемая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от сети мощность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11 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7BA26D" w14:textId="593AEFF9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8A51CA">
              <w:rPr>
                <w:rFonts w:ascii="Times New Roman" w:eastAsia="Times New Roman" w:hAnsi="Times New Roman" w:cs="Times New Roman"/>
              </w:rPr>
              <w:t>ппарата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A51CA">
              <w:rPr>
                <w:rFonts w:ascii="Times New Roman" w:eastAsia="Times New Roman" w:hAnsi="Times New Roman" w:cs="Times New Roman"/>
              </w:rPr>
              <w:t>настольный</w:t>
            </w:r>
          </w:p>
          <w:p w14:paraId="0A8AD4B4" w14:textId="77777777" w:rsidR="005E3109" w:rsidRDefault="005E3109" w:rsidP="00914F56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6EE852C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8A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F25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6AFBF35" w14:textId="77777777" w:rsidR="005E3109" w:rsidRDefault="005E3109" w:rsidP="0020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DA0B17" w14:textId="79ADAC16" w:rsidR="002050E2" w:rsidRDefault="002050E2" w:rsidP="002050E2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1ACA47EE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E1C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829" w14:textId="6DF1B896" w:rsidR="004A04AC" w:rsidRDefault="00716C62" w:rsidP="0071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E3109" w14:paraId="18F27AE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2D3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EFF" w14:textId="2A666555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E052A0">
              <w:rPr>
                <w:rFonts w:ascii="Times New Roman" w:hAnsi="Times New Roman" w:cs="Times New Roman"/>
              </w:rPr>
              <w:t xml:space="preserve">, установка и </w:t>
            </w:r>
            <w:r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168FF930" w14:textId="77777777" w:rsidR="002050E2" w:rsidRDefault="002050E2">
            <w:pPr>
              <w:rPr>
                <w:rFonts w:ascii="Times New Roman" w:hAnsi="Times New Roman" w:cs="Times New Roman"/>
              </w:rPr>
            </w:pPr>
          </w:p>
          <w:p w14:paraId="0348BFCB" w14:textId="0EE703B9" w:rsidR="004A04AC" w:rsidRDefault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0C3F523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30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B8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FAFD1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2CCEC5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92D4C4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DF927E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A7D052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AF45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5BCABA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1153A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DC1D89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09E42C4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42F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BC5A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1A69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E4AE7D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ADF9C0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532D3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FB6BF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C6A4889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46D8D2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9CC114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4BF353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669852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26F56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6A1330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12F7FBE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445A97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754200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5DBBB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F6634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E4C26F5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A7F88BA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9AD2E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CA752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8FDAAD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68EF69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5977A9D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47BED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1F85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5518D4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A4DA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C129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2DF68" w14:textId="77777777" w:rsidR="00C74AD8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7B83486" w14:textId="77777777" w:rsidR="005E3109" w:rsidRDefault="005E310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E3109" w14:paraId="29CFFDE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E3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1C9" w14:textId="21D59F8E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4A04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E3109" w14:paraId="72751A7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CC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F54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поставщика).</w:t>
            </w:r>
          </w:p>
          <w:p w14:paraId="42CB421F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AFB36E0" w14:textId="77777777" w:rsidR="005E3109" w:rsidRPr="004A04AC" w:rsidRDefault="005E3109" w:rsidP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48E7050" w14:textId="77777777" w:rsidTr="005E310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76E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6E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777479" w14:textId="77777777" w:rsidR="005E3109" w:rsidRDefault="005E3109" w:rsidP="005E3109"/>
    <w:p w14:paraId="0CBBFD68" w14:textId="77777777" w:rsidR="005E3109" w:rsidRDefault="005E3109" w:rsidP="005E3109"/>
    <w:p w14:paraId="22F54225" w14:textId="77777777" w:rsidR="005E3109" w:rsidRDefault="005E3109" w:rsidP="005E3109"/>
    <w:p w14:paraId="35F7443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21A9"/>
    <w:multiLevelType w:val="hybridMultilevel"/>
    <w:tmpl w:val="1DB4E0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11002"/>
    <w:multiLevelType w:val="multilevel"/>
    <w:tmpl w:val="165AF2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03211"/>
    <w:multiLevelType w:val="hybridMultilevel"/>
    <w:tmpl w:val="40BE12D4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9"/>
    <w:rsid w:val="000E71EB"/>
    <w:rsid w:val="00114981"/>
    <w:rsid w:val="001D44F5"/>
    <w:rsid w:val="002050E2"/>
    <w:rsid w:val="003007E7"/>
    <w:rsid w:val="003C1DF3"/>
    <w:rsid w:val="00424945"/>
    <w:rsid w:val="00460239"/>
    <w:rsid w:val="004A04AC"/>
    <w:rsid w:val="004D06F8"/>
    <w:rsid w:val="005E3109"/>
    <w:rsid w:val="006F3E65"/>
    <w:rsid w:val="00716C62"/>
    <w:rsid w:val="008A51CA"/>
    <w:rsid w:val="00914F56"/>
    <w:rsid w:val="00964697"/>
    <w:rsid w:val="009901CF"/>
    <w:rsid w:val="009A2702"/>
    <w:rsid w:val="009F43EB"/>
    <w:rsid w:val="00C0739C"/>
    <w:rsid w:val="00C74AD8"/>
    <w:rsid w:val="00DA5156"/>
    <w:rsid w:val="00E052A0"/>
    <w:rsid w:val="00F03D63"/>
    <w:rsid w:val="00F8758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31E0"/>
  <w15:chartTrackingRefBased/>
  <w15:docId w15:val="{96E3386C-E6B6-4AA7-AAFD-F765EF1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09"/>
    <w:pPr>
      <w:ind w:left="720"/>
      <w:contextualSpacing/>
    </w:pPr>
  </w:style>
  <w:style w:type="table" w:styleId="a4">
    <w:name w:val="Table Grid"/>
    <w:basedOn w:val="a1"/>
    <w:uiPriority w:val="39"/>
    <w:rsid w:val="005E310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2021-06-22T05:11:00Z</dcterms:created>
  <dcterms:modified xsi:type="dcterms:W3CDTF">2021-07-12T06:52:00Z</dcterms:modified>
</cp:coreProperties>
</file>