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3519" w14:textId="77777777" w:rsidR="00DC7B90" w:rsidRPr="005265BA" w:rsidRDefault="00DC7B90" w:rsidP="00DC7B9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410F20D" w14:textId="77777777" w:rsidR="00DC7B90" w:rsidRPr="00092B96" w:rsidRDefault="00DC7B90" w:rsidP="00DC7B9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44E58" w:rsidRPr="00092B96" w14:paraId="6842BE80" w14:textId="77777777" w:rsidTr="00B51EC5">
        <w:tc>
          <w:tcPr>
            <w:tcW w:w="2689" w:type="dxa"/>
          </w:tcPr>
          <w:p w14:paraId="19229AC4" w14:textId="4014F8AD" w:rsidR="00444E58" w:rsidRPr="00092B96" w:rsidRDefault="00444E58" w:rsidP="00444E58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F9813F6" w14:textId="7F94CDE6" w:rsidR="00444E58" w:rsidRPr="00092B96" w:rsidRDefault="00444E58" w:rsidP="00444E58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444E58" w:rsidRPr="00092B96" w14:paraId="218521D4" w14:textId="77777777" w:rsidTr="00B51EC5">
        <w:tc>
          <w:tcPr>
            <w:tcW w:w="2689" w:type="dxa"/>
          </w:tcPr>
          <w:p w14:paraId="1D2CB28A" w14:textId="0AABF495" w:rsidR="00444E58" w:rsidRDefault="00444E58" w:rsidP="00444E58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6CA1499" w14:textId="3C03686A" w:rsidR="00444E58" w:rsidRDefault="002A2EC4" w:rsidP="00444E58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C77438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444E58" w:rsidRPr="00092B96" w14:paraId="2B2572F9" w14:textId="77777777" w:rsidTr="00B51EC5">
        <w:tc>
          <w:tcPr>
            <w:tcW w:w="2689" w:type="dxa"/>
          </w:tcPr>
          <w:p w14:paraId="456678E6" w14:textId="0A5EA75D" w:rsidR="00444E58" w:rsidRDefault="00444E58" w:rsidP="00444E58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8DA90" w14:textId="019E5C38" w:rsidR="00444E58" w:rsidRDefault="00B02BD3" w:rsidP="00444E58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44E58" w:rsidRPr="00092B96" w14:paraId="58C2FD03" w14:textId="77777777" w:rsidTr="00B51EC5">
        <w:tc>
          <w:tcPr>
            <w:tcW w:w="2689" w:type="dxa"/>
          </w:tcPr>
          <w:p w14:paraId="42D88156" w14:textId="06758A4D" w:rsidR="00444E58" w:rsidRDefault="00444E58" w:rsidP="00444E58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6E6A134" w14:textId="65CB9354" w:rsidR="00444E58" w:rsidRPr="00444E58" w:rsidRDefault="00444E58" w:rsidP="00444E58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C77438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6755BF">
              <w:rPr>
                <w:b/>
                <w:bCs/>
                <w:color w:val="000000"/>
              </w:rPr>
              <w:t>26</w:t>
            </w:r>
          </w:p>
        </w:tc>
      </w:tr>
      <w:tr w:rsidR="00444E58" w:rsidRPr="00092B96" w14:paraId="0ACFC9C7" w14:textId="77777777" w:rsidTr="00B51EC5">
        <w:tc>
          <w:tcPr>
            <w:tcW w:w="2689" w:type="dxa"/>
          </w:tcPr>
          <w:p w14:paraId="7EBFEAC4" w14:textId="3B8EA244" w:rsidR="00444E58" w:rsidRDefault="00444E58" w:rsidP="00444E58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39E4BD4" w14:textId="3EAD3975" w:rsidR="00444E58" w:rsidRPr="00E34EF6" w:rsidRDefault="006755BF" w:rsidP="00444E58">
            <w:r w:rsidRPr="006755BF">
              <w:t>Тренажер ортопедический для ходьбы, размер мини Rifton Pacer</w:t>
            </w:r>
          </w:p>
        </w:tc>
      </w:tr>
      <w:tr w:rsidR="00444E58" w:rsidRPr="00092B96" w14:paraId="5A3DC207" w14:textId="77777777" w:rsidTr="00B51EC5">
        <w:tc>
          <w:tcPr>
            <w:tcW w:w="2689" w:type="dxa"/>
          </w:tcPr>
          <w:p w14:paraId="6393112F" w14:textId="77777777" w:rsidR="00444E58" w:rsidRPr="00092B96" w:rsidRDefault="00444E58" w:rsidP="00444E58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C072C5E" w14:textId="1D99463C" w:rsidR="00444E58" w:rsidRPr="00092B96" w:rsidRDefault="0050305B" w:rsidP="00444E58">
            <w:pPr>
              <w:contextualSpacing/>
            </w:pPr>
            <w:r>
              <w:t>ш</w:t>
            </w:r>
            <w:r w:rsidR="00444E58">
              <w:t>тука</w:t>
            </w:r>
          </w:p>
        </w:tc>
      </w:tr>
      <w:tr w:rsidR="00444E58" w:rsidRPr="00092B96" w14:paraId="20580DFF" w14:textId="77777777" w:rsidTr="00B51EC5">
        <w:trPr>
          <w:trHeight w:val="407"/>
        </w:trPr>
        <w:tc>
          <w:tcPr>
            <w:tcW w:w="2689" w:type="dxa"/>
          </w:tcPr>
          <w:p w14:paraId="0E496302" w14:textId="77777777" w:rsidR="00444E58" w:rsidRPr="00092B96" w:rsidRDefault="00444E58" w:rsidP="00444E58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067FCC0" w14:textId="65E3CF38" w:rsidR="00444E58" w:rsidRPr="00092B96" w:rsidRDefault="006755BF" w:rsidP="00444E58">
            <w:pPr>
              <w:contextualSpacing/>
            </w:pPr>
            <w:r>
              <w:t>2</w:t>
            </w:r>
          </w:p>
        </w:tc>
      </w:tr>
      <w:tr w:rsidR="00444E58" w:rsidRPr="00092B96" w14:paraId="44A94D9B" w14:textId="77777777" w:rsidTr="00B51EC5">
        <w:tc>
          <w:tcPr>
            <w:tcW w:w="2689" w:type="dxa"/>
          </w:tcPr>
          <w:p w14:paraId="6D1DA49C" w14:textId="0BA64090" w:rsidR="00444E58" w:rsidRPr="00092B96" w:rsidRDefault="00444E58" w:rsidP="00444E58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540DE9F" w14:textId="1C283381" w:rsidR="00444E58" w:rsidRPr="00092B96" w:rsidRDefault="00444E58" w:rsidP="00444E58">
            <w:pPr>
              <w:contextualSpacing/>
            </w:pPr>
          </w:p>
        </w:tc>
      </w:tr>
      <w:tr w:rsidR="00444E58" w:rsidRPr="00092B96" w14:paraId="0EE11D64" w14:textId="77777777" w:rsidTr="00B51EC5">
        <w:trPr>
          <w:trHeight w:val="575"/>
        </w:trPr>
        <w:tc>
          <w:tcPr>
            <w:tcW w:w="2689" w:type="dxa"/>
          </w:tcPr>
          <w:p w14:paraId="2E1316F7" w14:textId="5A17A3B0" w:rsidR="00444E58" w:rsidRPr="00092B96" w:rsidRDefault="00444E58" w:rsidP="00444E58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D64CB89" w14:textId="4D4CAF2F" w:rsidR="00444E58" w:rsidRPr="00092B96" w:rsidRDefault="00444E58" w:rsidP="00444E58">
            <w:pPr>
              <w:contextualSpacing/>
            </w:pPr>
          </w:p>
        </w:tc>
      </w:tr>
      <w:tr w:rsidR="00444E58" w:rsidRPr="00092B96" w14:paraId="37D6D81A" w14:textId="77777777" w:rsidTr="00B51EC5">
        <w:trPr>
          <w:trHeight w:val="3370"/>
        </w:trPr>
        <w:tc>
          <w:tcPr>
            <w:tcW w:w="2689" w:type="dxa"/>
          </w:tcPr>
          <w:p w14:paraId="6D3137E7" w14:textId="77777777" w:rsidR="00444E58" w:rsidRPr="00E810D6" w:rsidRDefault="00444E58" w:rsidP="00444E58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43A8A10" w14:textId="317013D9" w:rsidR="00444E58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bCs/>
              </w:rPr>
              <w:t xml:space="preserve">Тренажер </w:t>
            </w:r>
            <w:r w:rsidR="003D496A" w:rsidRPr="007940A7">
              <w:rPr>
                <w:bCs/>
              </w:rPr>
              <w:t>должен быть</w:t>
            </w:r>
            <w:r w:rsidR="003D496A" w:rsidRPr="007940A7">
              <w:rPr>
                <w:b/>
                <w:bCs/>
              </w:rPr>
              <w:t xml:space="preserve"> </w:t>
            </w:r>
            <w:r w:rsidRPr="007940A7">
              <w:rPr>
                <w:bCs/>
              </w:rPr>
              <w:t xml:space="preserve">предназначен для развития навыков </w:t>
            </w:r>
            <w:r w:rsidRPr="004B75BC">
              <w:rPr>
                <w:rFonts w:eastAsia="Times New Roman"/>
                <w:color w:val="000000" w:themeColor="text1"/>
              </w:rPr>
              <w:t xml:space="preserve">ходьбы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>О</w:t>
            </w:r>
            <w:r w:rsidR="003D496A">
              <w:rPr>
                <w:rFonts w:eastAsia="Times New Roman"/>
                <w:color w:val="000000" w:themeColor="text1"/>
              </w:rPr>
              <w:t>н</w:t>
            </w:r>
            <w:r>
              <w:rPr>
                <w:rFonts w:eastAsia="Times New Roman"/>
                <w:color w:val="000000" w:themeColor="text1"/>
              </w:rPr>
              <w:t xml:space="preserve"> должен обеспечивать необходимую поддержку во время тренировки ходьбы. </w:t>
            </w:r>
            <w:r w:rsidR="00AF62BA">
              <w:rPr>
                <w:rFonts w:eastAsia="Times New Roman"/>
                <w:color w:val="000000" w:themeColor="text1"/>
              </w:rPr>
              <w:t>Тренажер должен</w:t>
            </w:r>
            <w:r>
              <w:rPr>
                <w:rFonts w:eastAsia="Times New Roman"/>
                <w:color w:val="000000" w:themeColor="text1"/>
              </w:rPr>
              <w:t xml:space="preserve"> быть предназначен для пользователей с расстоянием от пятки до локтя в согнутом виде от 39 до 52 см.</w:t>
            </w:r>
          </w:p>
          <w:p w14:paraId="2F7CF1F5" w14:textId="77777777" w:rsidR="007940A7" w:rsidRPr="007940A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легко устанавливаются и снимаются с рамы </w:t>
            </w:r>
            <w:r w:rsidRPr="007940A7">
              <w:rPr>
                <w:b/>
                <w:bCs/>
              </w:rPr>
              <w:t xml:space="preserve">тренажера </w:t>
            </w:r>
            <w:r w:rsidRPr="007940A7">
              <w:rPr>
                <w:rFonts w:eastAsia="Times New Roman"/>
                <w:color w:val="000000" w:themeColor="text1"/>
              </w:rPr>
              <w:t>для индивидуального конструирования тренажера, что позволяет использовать его любыми пациентами, нуждающимися в различном уровне поддержки и контроля.</w:t>
            </w:r>
          </w:p>
          <w:p w14:paraId="675B18E5" w14:textId="77777777" w:rsidR="007940A7" w:rsidRPr="007940A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CD701AD" w14:textId="77777777" w:rsidR="007940A7" w:rsidRPr="007940A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Рама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обеспечивают плотную, мягкую фиксацию тела пользователя во время использования тренажера, позволяют пользователю избежать травм, принимать комфортное положение во время занятий на тренажере.</w:t>
            </w:r>
          </w:p>
          <w:p w14:paraId="4F6826AF" w14:textId="77777777" w:rsidR="007940A7" w:rsidRPr="007940A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A0E36F" w14:textId="77777777" w:rsidR="007940A7" w:rsidRPr="007940A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Тренажер обеспечивает правильное положение ног в процессе обучения ходьбе и позволять регулировать угол наклона туловища пациента.</w:t>
            </w:r>
          </w:p>
          <w:p w14:paraId="5C420DB0" w14:textId="77777777" w:rsidR="007940A7" w:rsidRPr="007940A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D13F625" w14:textId="77777777" w:rsidR="007940A7" w:rsidRPr="007940A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Тренажер позволяет регулировать нагрузку на ноги от полного снятия веса тела до максимальной нагрузки.</w:t>
            </w:r>
          </w:p>
          <w:p w14:paraId="31D6E825" w14:textId="77777777" w:rsidR="007940A7" w:rsidRPr="007940A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1C94B347" w14:textId="77777777" w:rsidR="007940A7" w:rsidRPr="007940A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Крепления изготовлены из следующих материалов: нейлон и полипропилен, пряжки креплений – из особо прочного полимерного материала. Обивка креплений выполнена из пенополиуретанового состава, с виниловым покрытием.</w:t>
            </w:r>
          </w:p>
          <w:p w14:paraId="0FAE6A7C" w14:textId="77777777" w:rsidR="007940A7" w:rsidRPr="007940A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3137D9A9" w14:textId="77777777" w:rsidR="007940A7" w:rsidRPr="007940A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Крепления в верхней части рамы устанавливаются в любом месте рамы по потребности пациента.</w:t>
            </w:r>
          </w:p>
          <w:p w14:paraId="46A5EE3A" w14:textId="77777777" w:rsidR="007940A7" w:rsidRPr="007940A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66B10BFF" w14:textId="77777777" w:rsidR="007940A7" w:rsidRPr="007940A7" w:rsidRDefault="007940A7" w:rsidP="007940A7">
            <w:pPr>
              <w:pStyle w:val="aa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Конструкция тренажера позволяет менять угол наклона тела пользователя в зависимости от особенностей проведения курса реабилитационных мероприятий.</w:t>
            </w:r>
          </w:p>
          <w:p w14:paraId="3126292D" w14:textId="77777777" w:rsidR="007940A7" w:rsidRPr="007940A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200680A3" w14:textId="77777777" w:rsidR="007940A7" w:rsidRPr="007940A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В обычном режиме колеса тренажера вращаются свободно в любом направлении в 2-х плоскостях. Для стационарного положения колеса тренажера имеют 4 степени контроля движения:</w:t>
            </w:r>
          </w:p>
          <w:p w14:paraId="3481A629" w14:textId="77777777" w:rsidR="007940A7" w:rsidRPr="007940A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1) блокировка колеса для передвижения только прямо вперед или назад;</w:t>
            </w:r>
          </w:p>
          <w:p w14:paraId="6CD04E88" w14:textId="77777777" w:rsidR="007940A7" w:rsidRPr="007940A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2) блокировка вращения колеса;</w:t>
            </w:r>
          </w:p>
          <w:p w14:paraId="0E6196DE" w14:textId="77777777" w:rsidR="007940A7" w:rsidRPr="007940A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3) регулировка нагрузки на вращение колеса;</w:t>
            </w:r>
          </w:p>
          <w:p w14:paraId="50E58602" w14:textId="77777777" w:rsidR="007940A7" w:rsidRPr="007940A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4) блокировка заднего хода колеса.</w:t>
            </w:r>
          </w:p>
          <w:p w14:paraId="1052DFE2" w14:textId="77777777" w:rsidR="007940A7" w:rsidRPr="007940A7" w:rsidRDefault="007940A7" w:rsidP="007940A7">
            <w:pPr>
              <w:ind w:left="1172"/>
              <w:jc w:val="both"/>
              <w:rPr>
                <w:rFonts w:eastAsia="Times New Roman"/>
                <w:color w:val="000000" w:themeColor="text1"/>
              </w:rPr>
            </w:pPr>
          </w:p>
          <w:p w14:paraId="56639CD2" w14:textId="77777777" w:rsidR="007940A7" w:rsidRPr="007940A7" w:rsidRDefault="007940A7" w:rsidP="007940A7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Каркас изделия легко разбирается для транспортировки тренажера.</w:t>
            </w:r>
          </w:p>
          <w:p w14:paraId="21212BCD" w14:textId="77777777" w:rsidR="00444E58" w:rsidRPr="007940A7" w:rsidRDefault="00444E58" w:rsidP="00444E58">
            <w:pPr>
              <w:rPr>
                <w:rFonts w:eastAsia="Times New Roman"/>
                <w:color w:val="000000" w:themeColor="text1"/>
              </w:rPr>
            </w:pPr>
          </w:p>
          <w:p w14:paraId="2784BF9D" w14:textId="326E0408" w:rsidR="00444E58" w:rsidRPr="007940A7" w:rsidRDefault="00444E58" w:rsidP="00444E58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7940A7">
              <w:rPr>
                <w:rFonts w:eastAsia="Times New Roman"/>
                <w:b/>
                <w:bCs/>
                <w:color w:val="000000" w:themeColor="text1"/>
              </w:rPr>
              <w:t>Комплектация:</w:t>
            </w:r>
          </w:p>
          <w:p w14:paraId="082090AA" w14:textId="77777777" w:rsidR="007940A7" w:rsidRPr="007940A7" w:rsidRDefault="007940A7" w:rsidP="007940A7">
            <w:pPr>
              <w:tabs>
                <w:tab w:val="left" w:pos="255"/>
              </w:tabs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Цельная рама</w:t>
            </w:r>
          </w:p>
          <w:p w14:paraId="645A7D4E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Поддержка для рук</w:t>
            </w:r>
          </w:p>
          <w:p w14:paraId="7E861856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Поддержка грудной клетки</w:t>
            </w:r>
          </w:p>
          <w:p w14:paraId="796096DF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Поддержка таза</w:t>
            </w:r>
          </w:p>
          <w:p w14:paraId="0988DE21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Мягкая подушка для поддержки таза</w:t>
            </w:r>
          </w:p>
          <w:p w14:paraId="62BE47DE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Поддержка голеностопа</w:t>
            </w:r>
          </w:p>
          <w:p w14:paraId="55083B46" w14:textId="78FE422B" w:rsidR="00A52F85" w:rsidRPr="007940A7" w:rsidRDefault="00A52F85" w:rsidP="00444E58">
            <w:pPr>
              <w:rPr>
                <w:rFonts w:eastAsia="Times New Roman"/>
                <w:color w:val="000000" w:themeColor="text1"/>
              </w:rPr>
            </w:pPr>
          </w:p>
        </w:tc>
      </w:tr>
      <w:tr w:rsidR="00444E58" w:rsidRPr="00092B96" w14:paraId="678CB78F" w14:textId="77777777" w:rsidTr="00B51EC5">
        <w:tc>
          <w:tcPr>
            <w:tcW w:w="2689" w:type="dxa"/>
          </w:tcPr>
          <w:p w14:paraId="482D37F5" w14:textId="76C33167" w:rsidR="00444E58" w:rsidRPr="00E810D6" w:rsidRDefault="007951ED" w:rsidP="00444E58">
            <w:pPr>
              <w:contextualSpacing/>
            </w:pPr>
            <w:r>
              <w:lastRenderedPageBreak/>
              <w:t xml:space="preserve"> </w:t>
            </w:r>
            <w:r w:rsidR="006755BF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00EB981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Высота от пола до верхнего края крепления предплечий: 39 – 52 см</w:t>
            </w:r>
          </w:p>
          <w:p w14:paraId="6FEF4727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Общая ширина: 52,1 см</w:t>
            </w:r>
          </w:p>
          <w:p w14:paraId="49899356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Общая длина: 57,2 см</w:t>
            </w:r>
          </w:p>
          <w:p w14:paraId="3DE620EF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Высота от пола до верхнего края крепления грудной клетки: 44,5 – 57,2 см</w:t>
            </w:r>
          </w:p>
          <w:p w14:paraId="408A50BC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Высота рамы: 31,8 см</w:t>
            </w:r>
          </w:p>
          <w:p w14:paraId="154802F5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Вес рамы: 4,6 кг</w:t>
            </w:r>
          </w:p>
          <w:p w14:paraId="06A62F7F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Максимальная нагрузка: 22,5 кг</w:t>
            </w:r>
          </w:p>
          <w:p w14:paraId="3078E159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</w:p>
          <w:p w14:paraId="2869CE61" w14:textId="77777777" w:rsidR="007940A7" w:rsidRPr="007940A7" w:rsidRDefault="007940A7" w:rsidP="007940A7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7940A7">
              <w:rPr>
                <w:rFonts w:eastAsia="Times New Roman"/>
                <w:b/>
                <w:bCs/>
                <w:color w:val="000000" w:themeColor="text1"/>
              </w:rPr>
              <w:t>Материалы:</w:t>
            </w:r>
          </w:p>
          <w:p w14:paraId="7E1F17CE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Каркас: сталь, некоторые элементы алюминиевые</w:t>
            </w:r>
          </w:p>
          <w:p w14:paraId="09E13F5D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21487A46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Ремни: полипропилен/нейлон</w:t>
            </w:r>
          </w:p>
          <w:p w14:paraId="74879EB3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Пластиковые компоненты: промышленная смола</w:t>
            </w:r>
          </w:p>
          <w:p w14:paraId="11E03FFA" w14:textId="77777777" w:rsidR="007940A7" w:rsidRPr="007940A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7940A7">
              <w:rPr>
                <w:rFonts w:eastAsia="Times New Roman"/>
                <w:color w:val="000000" w:themeColor="text1"/>
              </w:rPr>
              <w:t>Все материалы не содержат латекс, свинец и фталаты</w:t>
            </w:r>
          </w:p>
          <w:p w14:paraId="778940ED" w14:textId="77777777" w:rsidR="00444E58" w:rsidRPr="007940A7" w:rsidRDefault="00444E58" w:rsidP="00AF62BA">
            <w:pPr>
              <w:pStyle w:val="aa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44E58" w:rsidRPr="00092B96" w14:paraId="51D8D809" w14:textId="77777777" w:rsidTr="00B51EC5">
        <w:tc>
          <w:tcPr>
            <w:tcW w:w="2689" w:type="dxa"/>
          </w:tcPr>
          <w:p w14:paraId="1C6AE5B5" w14:textId="32D08F48" w:rsidR="00444E58" w:rsidRPr="00092B96" w:rsidRDefault="00444E58" w:rsidP="00444E58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4BFB14CA" w14:textId="77777777" w:rsidR="00444E58" w:rsidRDefault="00444E58" w:rsidP="00444E58">
            <w:r>
              <w:t>Руководство пользователя (паспорт) на русском языке</w:t>
            </w:r>
          </w:p>
          <w:p w14:paraId="44931EB7" w14:textId="4C1198ED" w:rsidR="00444E58" w:rsidRDefault="00444E58" w:rsidP="00444E58">
            <w:r>
              <w:t xml:space="preserve">Гарантийный талон </w:t>
            </w:r>
          </w:p>
          <w:p w14:paraId="7A596085" w14:textId="11E97751" w:rsidR="0050305B" w:rsidRPr="00092B96" w:rsidRDefault="0050305B" w:rsidP="00444E58"/>
        </w:tc>
      </w:tr>
      <w:tr w:rsidR="00444E58" w:rsidRPr="00092B96" w14:paraId="43C8C9BB" w14:textId="77777777" w:rsidTr="00B51EC5">
        <w:tc>
          <w:tcPr>
            <w:tcW w:w="2689" w:type="dxa"/>
          </w:tcPr>
          <w:p w14:paraId="06E4A5B8" w14:textId="77777777" w:rsidR="00444E58" w:rsidRPr="00092B96" w:rsidRDefault="00444E58" w:rsidP="00444E58">
            <w:r w:rsidRPr="00092B96">
              <w:t>Срок поставки</w:t>
            </w:r>
          </w:p>
        </w:tc>
        <w:tc>
          <w:tcPr>
            <w:tcW w:w="6650" w:type="dxa"/>
          </w:tcPr>
          <w:p w14:paraId="0CB62C29" w14:textId="0A2BA94D" w:rsidR="0050305B" w:rsidRPr="00092B96" w:rsidRDefault="00B02BD3" w:rsidP="00B02BD3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444E58" w:rsidRPr="00092B96" w14:paraId="38FC1CAA" w14:textId="77777777" w:rsidTr="00B51EC5">
        <w:tc>
          <w:tcPr>
            <w:tcW w:w="2689" w:type="dxa"/>
          </w:tcPr>
          <w:p w14:paraId="08EFE48D" w14:textId="77777777" w:rsidR="00444E58" w:rsidRPr="00092B96" w:rsidRDefault="00444E58" w:rsidP="00444E58">
            <w:r w:rsidRPr="00092B96">
              <w:lastRenderedPageBreak/>
              <w:t>Условия доставки</w:t>
            </w:r>
          </w:p>
        </w:tc>
        <w:tc>
          <w:tcPr>
            <w:tcW w:w="6650" w:type="dxa"/>
          </w:tcPr>
          <w:p w14:paraId="0E69B964" w14:textId="77777777" w:rsidR="00444E58" w:rsidRDefault="00444E58" w:rsidP="00444E58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1FB1FD" w14:textId="5C679FC9" w:rsidR="0050305B" w:rsidRPr="00444E58" w:rsidRDefault="0050305B" w:rsidP="00444E58"/>
        </w:tc>
      </w:tr>
      <w:tr w:rsidR="00444E58" w:rsidRPr="00092B96" w14:paraId="2D599F86" w14:textId="77777777" w:rsidTr="00B51EC5">
        <w:tc>
          <w:tcPr>
            <w:tcW w:w="2689" w:type="dxa"/>
          </w:tcPr>
          <w:p w14:paraId="3AE47302" w14:textId="4B47EAF3" w:rsidR="00444E58" w:rsidRPr="00092B96" w:rsidRDefault="00444E58" w:rsidP="00444E58">
            <w:r>
              <w:t>Мест</w:t>
            </w:r>
            <w:r w:rsidR="003D496A">
              <w:t>о</w:t>
            </w:r>
            <w:r>
              <w:t xml:space="preserve"> поставки</w:t>
            </w:r>
          </w:p>
        </w:tc>
        <w:tc>
          <w:tcPr>
            <w:tcW w:w="6650" w:type="dxa"/>
          </w:tcPr>
          <w:p w14:paraId="799BCC06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8EF097F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54C4F23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4B84D12C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1596E8F" w14:textId="77777777" w:rsidR="006755BF" w:rsidRDefault="006755BF" w:rsidP="006755B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EF33B2B" w14:textId="77777777" w:rsidR="006755BF" w:rsidRDefault="006755BF" w:rsidP="006755BF">
            <w:pPr>
              <w:rPr>
                <w:iCs/>
                <w:color w:val="000000" w:themeColor="text1"/>
                <w:lang w:val="kk-KZ"/>
              </w:rPr>
            </w:pPr>
          </w:p>
          <w:p w14:paraId="7431A494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2F83B84E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B424999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90E5470" w14:textId="77777777" w:rsidR="006755BF" w:rsidRPr="00B424AC" w:rsidRDefault="006755BF" w:rsidP="006755B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17623360" w14:textId="08F9DCDD" w:rsidR="0050305B" w:rsidRPr="006755BF" w:rsidRDefault="0050305B" w:rsidP="00444E58">
            <w:pPr>
              <w:rPr>
                <w:lang w:val="kk-KZ"/>
              </w:rPr>
            </w:pPr>
          </w:p>
        </w:tc>
      </w:tr>
      <w:tr w:rsidR="0050305B" w:rsidRPr="00092B96" w14:paraId="04AEB43E" w14:textId="77777777" w:rsidTr="00B51EC5">
        <w:tc>
          <w:tcPr>
            <w:tcW w:w="2689" w:type="dxa"/>
          </w:tcPr>
          <w:p w14:paraId="6249B39D" w14:textId="77777777" w:rsidR="0050305B" w:rsidRPr="00092B96" w:rsidRDefault="0050305B" w:rsidP="0050305B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407C895E" w14:textId="43D09DD0" w:rsidR="0050305B" w:rsidRPr="00092B96" w:rsidRDefault="0050305B" w:rsidP="0050305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50305B" w:rsidRPr="00092B96" w14:paraId="3B025801" w14:textId="77777777" w:rsidTr="00B51EC5">
        <w:tc>
          <w:tcPr>
            <w:tcW w:w="2689" w:type="dxa"/>
          </w:tcPr>
          <w:p w14:paraId="3D4560E0" w14:textId="77777777" w:rsidR="0050305B" w:rsidRPr="00092B96" w:rsidRDefault="0050305B" w:rsidP="0050305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65DA7620" w14:textId="77777777" w:rsidR="0050305B" w:rsidRPr="003F1D7D" w:rsidRDefault="0050305B" w:rsidP="0050305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F2A0FD" w14:textId="77777777" w:rsidR="0050305B" w:rsidRPr="003F1D7D" w:rsidRDefault="0050305B" w:rsidP="0050305B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891C368" w14:textId="3542FC6B" w:rsidR="0050305B" w:rsidRPr="00092B96" w:rsidRDefault="0050305B" w:rsidP="0050305B"/>
        </w:tc>
      </w:tr>
      <w:tr w:rsidR="00444E58" w:rsidRPr="00092B96" w14:paraId="6A9A83BF" w14:textId="77777777" w:rsidTr="00B51EC5">
        <w:trPr>
          <w:trHeight w:val="603"/>
        </w:trPr>
        <w:tc>
          <w:tcPr>
            <w:tcW w:w="2689" w:type="dxa"/>
          </w:tcPr>
          <w:p w14:paraId="63F6F56E" w14:textId="77777777" w:rsidR="00444E58" w:rsidRPr="00092B96" w:rsidRDefault="00444E58" w:rsidP="00444E58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432595A" w14:textId="77777777" w:rsidR="00444E58" w:rsidRPr="00092B96" w:rsidRDefault="00444E58" w:rsidP="00444E58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8869784" w14:textId="77777777" w:rsidR="00E20CA8" w:rsidRPr="00444E58" w:rsidRDefault="00E20CA8"/>
    <w:sectPr w:rsidR="00E20CA8" w:rsidRPr="00444E5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1D4E" w14:textId="77777777" w:rsidR="004E3A5B" w:rsidRDefault="004E3A5B" w:rsidP="00E6017A">
      <w:r>
        <w:separator/>
      </w:r>
    </w:p>
  </w:endnote>
  <w:endnote w:type="continuationSeparator" w:id="0">
    <w:p w14:paraId="6A715B07" w14:textId="77777777" w:rsidR="004E3A5B" w:rsidRDefault="004E3A5B" w:rsidP="00E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A527" w14:textId="77777777" w:rsidR="004E3A5B" w:rsidRDefault="004E3A5B" w:rsidP="00E6017A">
      <w:r>
        <w:separator/>
      </w:r>
    </w:p>
  </w:footnote>
  <w:footnote w:type="continuationSeparator" w:id="0">
    <w:p w14:paraId="58223143" w14:textId="77777777" w:rsidR="004E3A5B" w:rsidRDefault="004E3A5B" w:rsidP="00E6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4D80"/>
    <w:multiLevelType w:val="hybridMultilevel"/>
    <w:tmpl w:val="62BE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F3C"/>
    <w:multiLevelType w:val="hybridMultilevel"/>
    <w:tmpl w:val="768A1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0"/>
    <w:rsid w:val="000152B9"/>
    <w:rsid w:val="00023563"/>
    <w:rsid w:val="000F24CC"/>
    <w:rsid w:val="000F4E8D"/>
    <w:rsid w:val="00150439"/>
    <w:rsid w:val="001620D0"/>
    <w:rsid w:val="001D1B26"/>
    <w:rsid w:val="001F0FD8"/>
    <w:rsid w:val="001F4242"/>
    <w:rsid w:val="00213F0C"/>
    <w:rsid w:val="002A10D8"/>
    <w:rsid w:val="002A2EC4"/>
    <w:rsid w:val="003D496A"/>
    <w:rsid w:val="003E5447"/>
    <w:rsid w:val="003F31CD"/>
    <w:rsid w:val="00413717"/>
    <w:rsid w:val="00444E58"/>
    <w:rsid w:val="004704D7"/>
    <w:rsid w:val="004B75BC"/>
    <w:rsid w:val="004E12D6"/>
    <w:rsid w:val="004E3A5B"/>
    <w:rsid w:val="005021EC"/>
    <w:rsid w:val="0050305B"/>
    <w:rsid w:val="0053346E"/>
    <w:rsid w:val="00547660"/>
    <w:rsid w:val="005A1908"/>
    <w:rsid w:val="005A368A"/>
    <w:rsid w:val="00613F2C"/>
    <w:rsid w:val="006755BF"/>
    <w:rsid w:val="006F7B4E"/>
    <w:rsid w:val="007940A7"/>
    <w:rsid w:val="007951ED"/>
    <w:rsid w:val="007A26F4"/>
    <w:rsid w:val="008413ED"/>
    <w:rsid w:val="008E2AAF"/>
    <w:rsid w:val="008F0C94"/>
    <w:rsid w:val="00920E2A"/>
    <w:rsid w:val="00970640"/>
    <w:rsid w:val="009E2AD6"/>
    <w:rsid w:val="00A30F5B"/>
    <w:rsid w:val="00A52F85"/>
    <w:rsid w:val="00A76A9A"/>
    <w:rsid w:val="00A828C9"/>
    <w:rsid w:val="00A8542C"/>
    <w:rsid w:val="00AF2517"/>
    <w:rsid w:val="00AF62BA"/>
    <w:rsid w:val="00B02BD3"/>
    <w:rsid w:val="00BA43D8"/>
    <w:rsid w:val="00C77438"/>
    <w:rsid w:val="00CB4B6A"/>
    <w:rsid w:val="00DC7B90"/>
    <w:rsid w:val="00E20CA8"/>
    <w:rsid w:val="00E34EF6"/>
    <w:rsid w:val="00E6017A"/>
    <w:rsid w:val="00E9130D"/>
    <w:rsid w:val="00EC435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B0A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9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7B9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7B90"/>
    <w:rPr>
      <w:b/>
      <w:bCs/>
    </w:rPr>
  </w:style>
  <w:style w:type="paragraph" w:styleId="a6">
    <w:name w:val="header"/>
    <w:basedOn w:val="a"/>
    <w:link w:val="a7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17A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17A"/>
    <w:rPr>
      <w:rFonts w:ascii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44E58"/>
    <w:pPr>
      <w:ind w:left="720"/>
      <w:contextualSpacing/>
    </w:pPr>
  </w:style>
  <w:style w:type="character" w:customStyle="1" w:styleId="s0">
    <w:name w:val="s0"/>
    <w:rsid w:val="00AF62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8</cp:revision>
  <dcterms:created xsi:type="dcterms:W3CDTF">2021-06-22T04:47:00Z</dcterms:created>
  <dcterms:modified xsi:type="dcterms:W3CDTF">2021-07-12T06:48:00Z</dcterms:modified>
</cp:coreProperties>
</file>