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39BE60A1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E46C7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62131714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179C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04BB9DF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 xml:space="preserve">Комплекс для восстановления навыков мелкой моторики рук 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6B15FEE6" w:rsidR="00F0142F" w:rsidRPr="003E65F1" w:rsidRDefault="003E65F1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161AC33" w:rsidR="00F0142F" w:rsidRPr="003E65F1" w:rsidRDefault="002F232B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C62" w14:textId="7777777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Комплекс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должен быть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предназначен для выполнения комплексных упражнений кисти, для восстановления навыков мелкой моторики при физической и функциональной реабилитации</w:t>
            </w:r>
            <w:r w:rsidR="00022D42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детей.</w:t>
            </w:r>
          </w:p>
          <w:p w14:paraId="46C9421C" w14:textId="24D1D3A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Комплекс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состо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из 3 столов с ламинированной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поверхностью. Общее количество тренажеров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составля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13 видов. </w:t>
            </w:r>
          </w:p>
          <w:p w14:paraId="31FA0317" w14:textId="77777777" w:rsidR="00022D42" w:rsidRPr="003E65F1" w:rsidRDefault="00022D42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F5557CE" w14:textId="77777777" w:rsidR="00EA5C45" w:rsidRPr="003E65F1" w:rsidRDefault="00EA5C4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3E65F1">
              <w:rPr>
                <w:rFonts w:ascii="Times New Roman" w:hAnsi="Times New Roman" w:cs="Times New Roman"/>
                <w:bCs/>
              </w:rPr>
              <w:t>Комплекс должен иметь следующие функциональные возможности:</w:t>
            </w:r>
          </w:p>
          <w:p w14:paraId="68165A7E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захвата;</w:t>
            </w:r>
          </w:p>
          <w:p w14:paraId="3C9A79C0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вследствие неврологического заболевания;</w:t>
            </w:r>
          </w:p>
          <w:p w14:paraId="0D3D9CC2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ортопедических заболеваниях в послеоперационный период;</w:t>
            </w:r>
          </w:p>
          <w:p w14:paraId="0FB3886F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нарушении координации движений;</w:t>
            </w:r>
          </w:p>
          <w:p w14:paraId="7585C883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  <w:spacing w:val="-5"/>
              </w:rPr>
              <w:t>Тренировка сжатия/разжатие кисти;</w:t>
            </w:r>
          </w:p>
          <w:p w14:paraId="286A40A7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spacing w:val="-5"/>
              </w:rPr>
              <w:t>Тренировка пальцев, включая большой палец</w:t>
            </w:r>
            <w:r w:rsidR="003C0516" w:rsidRPr="003E65F1">
              <w:rPr>
                <w:rFonts w:ascii="Times New Roman" w:hAnsi="Times New Roman" w:cs="Times New Roman"/>
                <w:spacing w:val="-5"/>
              </w:rPr>
              <w:t>;</w:t>
            </w:r>
          </w:p>
          <w:p w14:paraId="0F3F1246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Противопоставление первого пальца;</w:t>
            </w:r>
          </w:p>
          <w:p w14:paraId="01ACC579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Сгибание и разгибание всех пальцев вместе;</w:t>
            </w:r>
          </w:p>
          <w:p w14:paraId="5C2075B7" w14:textId="77777777" w:rsidR="00022D42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Сгибание и разгибание каждого пальца в отдельности;</w:t>
            </w:r>
          </w:p>
          <w:p w14:paraId="6450E79D" w14:textId="77777777" w:rsidR="00022D42" w:rsidRPr="003E65F1" w:rsidRDefault="003C0516" w:rsidP="003E65F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Изолированные движения в проксимальных и дистальных фалангах пальцев</w:t>
            </w:r>
          </w:p>
          <w:p w14:paraId="60F3311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CAFEF69" w14:textId="77777777" w:rsidR="002F232B" w:rsidRPr="003E65F1" w:rsidRDefault="002F232B" w:rsidP="002F23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Столешница должна устанавливаться на металлическую стойку. Под столешницей на нагрузочный трос тренажеров за карабины должны быть прикреплены необходимые груза. Тренажеры должны быть универсальными: для левой и правой рук.</w:t>
            </w:r>
          </w:p>
          <w:p w14:paraId="148B864E" w14:textId="326F0BF5" w:rsidR="00F0142F" w:rsidRPr="003E65F1" w:rsidRDefault="00F0142F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1DC" w14:textId="77777777" w:rsidR="00F0142F" w:rsidRPr="003E65F1" w:rsidRDefault="00C6397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Комплектация:</w:t>
            </w:r>
          </w:p>
          <w:p w14:paraId="11D48D44" w14:textId="329DC039" w:rsidR="002F232B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lastRenderedPageBreak/>
              <w:t>3 стола с ламинированной поверхностью</w:t>
            </w:r>
            <w:r w:rsidR="002F232B">
              <w:rPr>
                <w:rFonts w:ascii="Times New Roman" w:eastAsia="Times New Roman" w:hAnsi="Times New Roman" w:cs="Times New Roman"/>
              </w:rPr>
              <w:t xml:space="preserve"> с 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>13 вид</w:t>
            </w:r>
            <w:r w:rsidR="002F232B">
              <w:rPr>
                <w:rFonts w:ascii="Times New Roman" w:eastAsia="Times New Roman" w:hAnsi="Times New Roman" w:cs="Times New Roman"/>
                <w:b/>
                <w:bCs/>
              </w:rPr>
              <w:t>ами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 xml:space="preserve"> тренажеров:</w:t>
            </w:r>
          </w:p>
          <w:p w14:paraId="79ED0036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66242">
              <w:rPr>
                <w:rFonts w:ascii="Times New Roman" w:hAnsi="Times New Roman" w:cs="Times New Roman"/>
                <w:bCs/>
              </w:rPr>
              <w:t>1) тренажер для выполнения упражнения на сгибание 2-5</w:t>
            </w:r>
            <w:r w:rsidRPr="003E65F1">
              <w:rPr>
                <w:rFonts w:ascii="Times New Roman" w:hAnsi="Times New Roman" w:cs="Times New Roman"/>
                <w:bCs/>
              </w:rPr>
              <w:t xml:space="preserve"> пальцев руки с эластичным сопротивлением;</w:t>
            </w:r>
          </w:p>
          <w:p w14:paraId="142E1BA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2) тренажер для выполнения упражнения цилиндрической хватки руки; </w:t>
            </w:r>
          </w:p>
          <w:p w14:paraId="47E73E8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3) тренажер для упражнения на противопоставления большого пальца по отношению </w:t>
            </w:r>
            <w:r w:rsidRPr="00A66242">
              <w:rPr>
                <w:rFonts w:ascii="Times New Roman" w:hAnsi="Times New Roman" w:cs="Times New Roman"/>
                <w:bCs/>
              </w:rPr>
              <w:t>к II-V пальцев</w:t>
            </w:r>
            <w:r w:rsidRPr="003E65F1">
              <w:rPr>
                <w:rFonts w:ascii="Times New Roman" w:hAnsi="Times New Roman" w:cs="Times New Roman"/>
                <w:bCs/>
              </w:rPr>
              <w:t xml:space="preserve"> руки;</w:t>
            </w:r>
          </w:p>
          <w:p w14:paraId="0D5622ED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4) тренажер для упражнения на сгибание пальцев руки в оппозиции к большому пальцу;</w:t>
            </w:r>
          </w:p>
          <w:p w14:paraId="3C8690D3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5) тренажер на упражнение подтягивания хватки круглой формы в 2х направлениях - вверх и на себя;</w:t>
            </w:r>
          </w:p>
          <w:p w14:paraId="116EC75F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6) тренажер для упражнения на хватку пальцами руки в положении щипцы; </w:t>
            </w:r>
          </w:p>
          <w:p w14:paraId="61E33D62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7) тренажер для выполнения упражнения на ладонное и дорсальное сгибание запястья;</w:t>
            </w:r>
          </w:p>
          <w:p w14:paraId="65B6C971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8) тренажер на упражнения скручивания с сопротивлением; </w:t>
            </w:r>
          </w:p>
          <w:p w14:paraId="305AE30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9) тренажер для упражнения на выпрямление пальцев с грузом;</w:t>
            </w:r>
          </w:p>
          <w:p w14:paraId="29C41108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10) тренажер на упражнение пронации и супинации предплечья;</w:t>
            </w:r>
          </w:p>
          <w:p w14:paraId="61CE2E0E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11) тренажер для упражнения привидение и отведение в сагиттальной плоскости в запястье;</w:t>
            </w:r>
          </w:p>
          <w:p w14:paraId="3DC9BA3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12) тренажер на упражнение пронация- супинация лучезапястного сустава с эластичным сопротивлением;</w:t>
            </w:r>
          </w:p>
          <w:p w14:paraId="7EFA5FE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13) тренажер для упражнения движение кисти по спирали в вертикальной или горизонтальной поверхности.</w:t>
            </w:r>
          </w:p>
          <w:p w14:paraId="1C7375F8" w14:textId="77777777" w:rsidR="002F232B" w:rsidRDefault="002F232B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A2D52C" w14:textId="2FCF495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Корзина для хранения грузов;</w:t>
            </w:r>
          </w:p>
          <w:p w14:paraId="36D8BBAC" w14:textId="3F129BC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Груз для работы: 1 кг, 0,5 кг и 0,3 кг.</w:t>
            </w:r>
          </w:p>
          <w:p w14:paraId="277FDC01" w14:textId="77777777" w:rsidR="00A66242" w:rsidRPr="003E65F1" w:rsidRDefault="00A6624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3A48249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Технические характеристики:</w:t>
            </w:r>
          </w:p>
          <w:p w14:paraId="49270B54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9EA6310" w14:textId="6B112D4D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стола (ДxШxВ): 760/760/770 мм </w:t>
            </w:r>
          </w:p>
          <w:p w14:paraId="2FE75CF1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9E55467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тренажеров: </w:t>
            </w:r>
          </w:p>
          <w:p w14:paraId="4DE3DEDD" w14:textId="77777777" w:rsidR="00CB5F7D" w:rsidRPr="003E65F1" w:rsidRDefault="00CB5F7D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E9B042" w14:textId="0833BA83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260/220/65 мм</w:t>
            </w:r>
          </w:p>
          <w:p w14:paraId="551BA400" w14:textId="4386F740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580/135/135 мм</w:t>
            </w:r>
          </w:p>
          <w:p w14:paraId="206F6D8B" w14:textId="2BC82CEA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225/90/200 мм</w:t>
            </w:r>
          </w:p>
          <w:p w14:paraId="6DCA234B" w14:textId="396FDE9B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290/100/170 мм</w:t>
            </w:r>
          </w:p>
          <w:p w14:paraId="7EB8DE1E" w14:textId="13BBB2BC" w:rsidR="00380AB7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255/110/85 мм</w:t>
            </w:r>
          </w:p>
          <w:p w14:paraId="152E1811" w14:textId="22C4824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200/265/60 мм</w:t>
            </w:r>
          </w:p>
          <w:p w14:paraId="245DFEB2" w14:textId="67C6CF8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330/120/165 мм</w:t>
            </w:r>
          </w:p>
          <w:p w14:paraId="4500C72F" w14:textId="51148A45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130/130/205 мм</w:t>
            </w:r>
          </w:p>
          <w:p w14:paraId="49E62BB8" w14:textId="1C094831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200/100/140 мм</w:t>
            </w:r>
          </w:p>
          <w:p w14:paraId="1E27FCED" w14:textId="2B235273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195/120/130 мм</w:t>
            </w:r>
          </w:p>
          <w:p w14:paraId="7F1EC3B8" w14:textId="051EC6AB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335/110/255 мм</w:t>
            </w:r>
          </w:p>
          <w:p w14:paraId="5A476FD0" w14:textId="08B84D24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340/300/240 мм</w:t>
            </w:r>
          </w:p>
          <w:p w14:paraId="775385E0" w14:textId="00D27628" w:rsidR="00380AB7" w:rsidRPr="006779F9" w:rsidRDefault="00022D42" w:rsidP="006779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290/35/220 мм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290/35/80 м</w:t>
            </w:r>
            <w:r w:rsidR="00A73ACE"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</w:p>
          <w:p w14:paraId="5A43CD73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287CDD7" w14:textId="40B833CE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3FBE84" w14:textId="77777777" w:rsidR="00F0142F" w:rsidRPr="00A66242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6242">
              <w:rPr>
                <w:rFonts w:ascii="Times New Roman" w:hAnsi="Times New Roman" w:cs="Times New Roman"/>
              </w:rPr>
              <w:t>Регистрационное удостоверение РК</w:t>
            </w:r>
          </w:p>
          <w:p w14:paraId="5B7CB74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129465AB" w:rsidR="00CA196E" w:rsidRPr="00391897" w:rsidRDefault="0039189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2962D3F8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86165E" w:rsidRPr="006779F9">
              <w:rPr>
                <w:rFonts w:ascii="Times New Roman" w:hAnsi="Times New Roman" w:cs="Times New Roman"/>
              </w:rPr>
              <w:t>инсталляция оборудования;</w:t>
            </w:r>
            <w:r w:rsidR="006779F9">
              <w:rPr>
                <w:rFonts w:ascii="Times New Roman" w:hAnsi="Times New Roman" w:cs="Times New Roman"/>
              </w:rPr>
              <w:t xml:space="preserve"> обучение специалиста;</w:t>
            </w:r>
            <w:r w:rsidR="0086165E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3B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Жанаконыс, 8Е </w:t>
            </w:r>
          </w:p>
          <w:p w14:paraId="14CD253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село Жанаконыс</w:t>
            </w:r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4) улица Амангелды,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поселок Тасбугет</w:t>
            </w:r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Каныша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7) улица Жамакаева,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8) переулок Алтынсарина,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lastRenderedPageBreak/>
              <w:t xml:space="preserve">село Толеби,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7254D456" w:rsidR="00F0142F" w:rsidRPr="003E65F1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  <w:p w14:paraId="311E4BF5" w14:textId="3B62DB62" w:rsidR="00654231" w:rsidRDefault="00654231" w:rsidP="00861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A0E3215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951342"/>
    <w:rsid w:val="00A25913"/>
    <w:rsid w:val="00A66242"/>
    <w:rsid w:val="00A73ACE"/>
    <w:rsid w:val="00C63972"/>
    <w:rsid w:val="00CA196E"/>
    <w:rsid w:val="00CB5F7D"/>
    <w:rsid w:val="00CE46C7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2021-06-22T04:19:00Z</dcterms:created>
  <dcterms:modified xsi:type="dcterms:W3CDTF">2021-07-12T07:11:00Z</dcterms:modified>
</cp:coreProperties>
</file>