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6C7796" w14:textId="77777777" w:rsidR="006E603E" w:rsidRDefault="006E603E" w:rsidP="006E603E">
      <w:pPr>
        <w:jc w:val="center"/>
        <w:rPr>
          <w:rFonts w:ascii="Times New Roman" w:hAnsi="Times New Roman" w:cs="Times New Roman"/>
          <w:b/>
          <w:bCs/>
        </w:rPr>
      </w:pPr>
      <w:bookmarkStart w:id="0" w:name="_Hlk38017770"/>
      <w:r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4E346BBD" w14:textId="77777777" w:rsidR="006E603E" w:rsidRDefault="006E603E" w:rsidP="006E603E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689"/>
        <w:gridCol w:w="6650"/>
      </w:tblGrid>
      <w:tr w:rsidR="006E603E" w14:paraId="6DA49FF2" w14:textId="77777777" w:rsidTr="006E603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61EFB" w14:textId="77777777" w:rsidR="006E603E" w:rsidRDefault="006E60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F5D8D" w14:textId="77777777" w:rsidR="006E603E" w:rsidRDefault="006E603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6E603E" w14:paraId="57128E2E" w14:textId="77777777" w:rsidTr="006E603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8E9D1" w14:textId="77777777" w:rsidR="006E603E" w:rsidRDefault="006E60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EEE24" w14:textId="6F0EA7AE" w:rsidR="006E603E" w:rsidRDefault="00925925">
            <w:pPr>
              <w:rPr>
                <w:rFonts w:ascii="Times New Roman" w:hAnsi="Times New Roman" w:cs="Times New Roman"/>
                <w:b/>
                <w:bCs/>
              </w:rPr>
            </w:pPr>
            <w:r w:rsidRPr="003E65F1">
              <w:rPr>
                <w:rFonts w:ascii="Times New Roman" w:hAnsi="Times New Roman" w:cs="Times New Roman"/>
                <w:b/>
                <w:bCs/>
              </w:rPr>
              <w:t>0</w:t>
            </w:r>
            <w:r w:rsidR="00FF438D">
              <w:rPr>
                <w:rFonts w:ascii="Times New Roman" w:hAnsi="Times New Roman" w:cs="Times New Roman"/>
                <w:b/>
                <w:bCs/>
              </w:rPr>
              <w:t>3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6E603E" w14:paraId="1F75635D" w14:textId="77777777" w:rsidTr="006E603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54FE7" w14:textId="77777777" w:rsidR="006E603E" w:rsidRDefault="006E60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закупки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73EE9" w14:textId="4349EF1B" w:rsidR="006E603E" w:rsidRDefault="00D03FFE">
            <w:pPr>
              <w:rPr>
                <w:rFonts w:ascii="Times New Roman" w:hAnsi="Times New Roman" w:cs="Times New Roman"/>
                <w:b/>
                <w:bCs/>
              </w:rPr>
            </w:pPr>
            <w:r w:rsidRPr="001504A9">
              <w:rPr>
                <w:rFonts w:ascii="Times New Roman" w:hAnsi="Times New Roman"/>
                <w:b/>
                <w:bCs/>
              </w:rPr>
              <w:t xml:space="preserve">Оснащение </w:t>
            </w:r>
            <w:r w:rsidRPr="001504A9">
              <w:rPr>
                <w:rFonts w:ascii="Times New Roman" w:hAnsi="Times New Roman"/>
                <w:b/>
                <w:bCs/>
                <w:lang w:val="kk-KZ"/>
              </w:rPr>
              <w:t>8 реабилитационных центров и 2 центров раннего вмешательства</w:t>
            </w:r>
          </w:p>
        </w:tc>
      </w:tr>
      <w:tr w:rsidR="006E603E" w14:paraId="10D4936B" w14:textId="77777777" w:rsidTr="006E603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19DC8" w14:textId="77777777" w:rsidR="006E603E" w:rsidRDefault="006E60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EE7EF" w14:textId="603D8DA7" w:rsidR="006E603E" w:rsidRDefault="006E603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FF438D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-ЦП/</w:t>
            </w:r>
            <w:r w:rsidR="0090189A">
              <w:rPr>
                <w:rFonts w:ascii="Times New Roman" w:hAnsi="Times New Roman" w:cs="Times New Roman"/>
                <w:b/>
                <w:bCs/>
                <w:color w:val="000000"/>
              </w:rPr>
              <w:t>12</w:t>
            </w:r>
          </w:p>
        </w:tc>
      </w:tr>
      <w:tr w:rsidR="006E603E" w14:paraId="2F6D91D7" w14:textId="77777777" w:rsidTr="006E603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8304F" w14:textId="77777777" w:rsidR="006E603E" w:rsidRDefault="006E60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228A2" w14:textId="14A3DE67" w:rsidR="006E603E" w:rsidRPr="0070274B" w:rsidRDefault="006E603E">
            <w:pPr>
              <w:rPr>
                <w:rFonts w:ascii="Times New Roman" w:hAnsi="Times New Roman" w:cs="Times New Roman"/>
                <w:b/>
                <w:bCs/>
              </w:rPr>
            </w:pPr>
            <w:r w:rsidRPr="0070274B">
              <w:rPr>
                <w:rFonts w:ascii="Times New Roman" w:hAnsi="Times New Roman" w:cs="Times New Roman"/>
                <w:b/>
                <w:bCs/>
              </w:rPr>
              <w:t>Нейро-ортопедический реабилитационный пневмокостюм</w:t>
            </w:r>
            <w:r w:rsidR="0090189A">
              <w:rPr>
                <w:rFonts w:ascii="Times New Roman" w:hAnsi="Times New Roman" w:cs="Times New Roman"/>
                <w:b/>
                <w:bCs/>
              </w:rPr>
              <w:t xml:space="preserve"> Атлант</w:t>
            </w:r>
            <w:r w:rsidRPr="0070274B">
              <w:rPr>
                <w:rFonts w:ascii="Times New Roman" w:hAnsi="Times New Roman" w:cs="Times New Roman"/>
                <w:b/>
                <w:bCs/>
              </w:rPr>
              <w:t>, рост 86 - 92 см</w:t>
            </w:r>
          </w:p>
        </w:tc>
      </w:tr>
      <w:tr w:rsidR="006E603E" w14:paraId="57134136" w14:textId="77777777" w:rsidTr="006E603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0A76B" w14:textId="77777777" w:rsidR="006E603E" w:rsidRDefault="006E60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38431" w14:textId="77777777" w:rsidR="006E603E" w:rsidRDefault="006E60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</w:t>
            </w:r>
          </w:p>
        </w:tc>
      </w:tr>
      <w:tr w:rsidR="006E603E" w14:paraId="611ACC4F" w14:textId="77777777" w:rsidTr="006E603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9A6BC" w14:textId="77777777" w:rsidR="006E603E" w:rsidRDefault="006E60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E4647" w14:textId="097A7781" w:rsidR="006E603E" w:rsidRDefault="009018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6E603E" w14:paraId="2FB57102" w14:textId="77777777" w:rsidTr="006E603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CED95" w14:textId="77777777" w:rsidR="006E603E" w:rsidRDefault="006E60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342C5" w14:textId="51F6E53B" w:rsidR="006E603E" w:rsidRDefault="006E603E">
            <w:pPr>
              <w:rPr>
                <w:rFonts w:ascii="Times New Roman" w:hAnsi="Times New Roman" w:cs="Times New Roman"/>
              </w:rPr>
            </w:pPr>
          </w:p>
        </w:tc>
      </w:tr>
      <w:tr w:rsidR="006E603E" w14:paraId="122FEA82" w14:textId="77777777" w:rsidTr="006E603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D33B7" w14:textId="77777777" w:rsidR="006E603E" w:rsidRDefault="006E60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5D317" w14:textId="07C4DBD5" w:rsidR="006E603E" w:rsidRDefault="006E603E">
            <w:pPr>
              <w:rPr>
                <w:rFonts w:ascii="Times New Roman" w:hAnsi="Times New Roman" w:cs="Times New Roman"/>
              </w:rPr>
            </w:pPr>
          </w:p>
        </w:tc>
      </w:tr>
      <w:tr w:rsidR="006E603E" w14:paraId="16B51771" w14:textId="77777777" w:rsidTr="006E603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425D6" w14:textId="77777777" w:rsidR="006E603E" w:rsidRDefault="006E60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Техническое описание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F7791" w14:textId="77777777" w:rsidR="0070274B" w:rsidRDefault="0070274B" w:rsidP="0070274B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Нейро – ортопедическое реабилитационное устройство (костюм) должно быть предназначено для реабилитации неврологических больных с двигательными нарушениями, детского церебрального паралича (ДЦП), а также при заболеваниях опорно-двигательной системы. </w:t>
            </w:r>
          </w:p>
          <w:p w14:paraId="0F6B02B2" w14:textId="77777777" w:rsidR="0070274B" w:rsidRDefault="0070274B" w:rsidP="0070274B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Костюм должен состоять из рефлекторно-нагружающего тканевого комбинезона и встроенных пневмокамер (нагружающего устройства), пришитых к ткани комбинезона большим количеством узких лент-перемычек, охватывающих камеры по всей длине. Комбинезон должен прилегать к силуэту с двумя симметричными передними распахами по всей длине комбинезона от линии горловины до линии низа, по краям которых должны быть установлены крючки для регулирования объема с помощью шнуровки, с застежками «контакт» для предварительного застегивания распахов.</w:t>
            </w:r>
          </w:p>
          <w:p w14:paraId="17531473" w14:textId="77777777" w:rsidR="0070274B" w:rsidRDefault="0070274B" w:rsidP="0070274B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Костюм должен быть выполнен до линии низа, в виде плотно облегающего комбинезона, в котором имеются натяжные устройства – надуваемые насосом трубчатые камеры, расположенные вдоль конечностей и туловища по ходу мышц-антагонистов.</w:t>
            </w:r>
          </w:p>
          <w:p w14:paraId="69443294" w14:textId="77777777" w:rsidR="0070274B" w:rsidRDefault="0070274B" w:rsidP="0070274B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Наполненные воздухом камеры должны натягивать оболочку костюма, создавая посегментарное обжатие мышц туловища и конечностей, что активизирует проприорецепторы, усиливает афферентацию, активизирует ЦНС, обеспечивая нейрофизиологические условия для удержания позы, с последующей перестройкой систем супраспинального двигательного контроля на более близкое к норме физиологическое состояние. В результате корсет должен обеспечивать удержание вертикальной позы, корригировать правильную осанку, формировать физиологический изгиб позвоночника и осуществлять физиологическое ортезирование конечностей.</w:t>
            </w:r>
          </w:p>
          <w:p w14:paraId="78553772" w14:textId="77777777" w:rsidR="0070274B" w:rsidRDefault="0070274B" w:rsidP="0070274B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 костюме у ребенка появляются способности к передвижению, удержанию позы, улучшаются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дифференцированные движения, восстанавливается иннервация артикуляционного аппарата, восстанавливается речь при дизартрии, оральной апраксии, дислалии, дисфонии.</w:t>
            </w:r>
          </w:p>
          <w:p w14:paraId="783D0EE4" w14:textId="77777777" w:rsidR="0070274B" w:rsidRDefault="0070274B" w:rsidP="0070274B">
            <w:pPr>
              <w:numPr>
                <w:ilvl w:val="0"/>
                <w:numId w:val="3"/>
              </w:numPr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Костюм должен не нагружать, а разгружать скелет ребенка, обеспечивая нейрофизиологические условия для активного сокращения мышц. Свойства костюма создают антигравитационные механизмы для работы мышц.</w:t>
            </w:r>
          </w:p>
          <w:p w14:paraId="5971320B" w14:textId="77777777" w:rsidR="0070274B" w:rsidRDefault="0070274B" w:rsidP="0070274B">
            <w:pPr>
              <w:numPr>
                <w:ilvl w:val="0"/>
                <w:numId w:val="3"/>
              </w:numPr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Костюм должен восстанавливать мышечный тонус и увеличивать силовые качества мышц.</w:t>
            </w:r>
          </w:p>
          <w:p w14:paraId="6699BB84" w14:textId="77777777" w:rsidR="0070274B" w:rsidRDefault="0070274B" w:rsidP="0070274B">
            <w:pPr>
              <w:numPr>
                <w:ilvl w:val="0"/>
                <w:numId w:val="3"/>
              </w:numPr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Костюм должен иметь возможность применения в сочетании с кинезотерапией и существенно сокращать сроки реабилитации пациента, одновременно повышая ее качество.</w:t>
            </w:r>
          </w:p>
          <w:p w14:paraId="32BBA9E5" w14:textId="77777777" w:rsidR="0070274B" w:rsidRDefault="0070274B" w:rsidP="0070274B">
            <w:pPr>
              <w:numPr>
                <w:ilvl w:val="0"/>
                <w:numId w:val="3"/>
              </w:numPr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Костюм должен одеваться и применяться для пациентов в лежачем положении.</w:t>
            </w:r>
          </w:p>
          <w:p w14:paraId="641BB9D5" w14:textId="77777777" w:rsidR="006E603E" w:rsidRDefault="006E603E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6E603E" w14:paraId="312593E9" w14:textId="77777777" w:rsidTr="006E603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11594" w14:textId="77777777" w:rsidR="006E603E" w:rsidRDefault="006E60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Техническая характеристика</w:t>
            </w:r>
          </w:p>
          <w:p w14:paraId="0DB5AC34" w14:textId="77777777" w:rsidR="006E603E" w:rsidRDefault="006E60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C0DC7" w14:textId="77777777" w:rsidR="006E603E" w:rsidRDefault="006E603E" w:rsidP="00FC7F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Нагружающее устройство костюма представляет собой две пневмокамеры, изготовленные из полиуретановой ткани (ТПУ 70\7001), расположенного вдоль бокового шва и вдоль рукавов комбинезона. Камеры нагружающего устройства должны быть помещены в чехлы и пришиты к ткани комбинезона большим количеством узких лент-перемычек, охватывающих камеры по всей их длине.</w:t>
            </w:r>
          </w:p>
          <w:p w14:paraId="36C93853" w14:textId="77777777" w:rsidR="006E603E" w:rsidRDefault="006E603E" w:rsidP="00FC7F0F">
            <w:pPr>
              <w:jc w:val="both"/>
              <w:rPr>
                <w:rFonts w:ascii="Times New Roman" w:hAnsi="Times New Roman" w:cs="Times New Roman"/>
              </w:rPr>
            </w:pPr>
          </w:p>
          <w:p w14:paraId="6082A85C" w14:textId="77777777" w:rsidR="006E603E" w:rsidRDefault="006E60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камер – 2 шт;</w:t>
            </w:r>
          </w:p>
          <w:p w14:paraId="0F81B3F5" w14:textId="77777777" w:rsidR="006E603E" w:rsidRDefault="006E60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Максимальное рабочее давление в камерах – 60,8 кПа;</w:t>
            </w:r>
          </w:p>
          <w:p w14:paraId="7DE16C02" w14:textId="77777777" w:rsidR="006E603E" w:rsidRDefault="006E60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Нагружающее устройство костюма при давлении воздуха в камерах - 81 кПа;</w:t>
            </w:r>
          </w:p>
          <w:p w14:paraId="4BF976CC" w14:textId="77777777" w:rsidR="006E603E" w:rsidRDefault="006E60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Ручные нагнетатели воздуха – 2 шт;</w:t>
            </w:r>
          </w:p>
          <w:p w14:paraId="3C4F4381" w14:textId="77777777" w:rsidR="006E603E" w:rsidRDefault="006E60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Масса костюма не более 3,7 кг;</w:t>
            </w:r>
          </w:p>
          <w:p w14:paraId="47DD8C12" w14:textId="77777777" w:rsidR="006E603E" w:rsidRDefault="006E60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Рост – 86 - 92 см.</w:t>
            </w:r>
          </w:p>
          <w:p w14:paraId="19537113" w14:textId="77777777" w:rsidR="006E603E" w:rsidRDefault="006E603E"/>
        </w:tc>
      </w:tr>
      <w:tr w:rsidR="006E603E" w14:paraId="4E6541D9" w14:textId="77777777" w:rsidTr="006E603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8195B" w14:textId="77777777" w:rsidR="006E603E" w:rsidRDefault="006E60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16505" w14:textId="77777777" w:rsidR="006E603E" w:rsidRDefault="006E60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</w:p>
          <w:p w14:paraId="31ED23B2" w14:textId="653CCE41" w:rsidR="006E603E" w:rsidRDefault="006E60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Гарантийный талон </w:t>
            </w:r>
          </w:p>
          <w:p w14:paraId="67980784" w14:textId="77777777" w:rsidR="006E603E" w:rsidRDefault="006E603E" w:rsidP="0070274B">
            <w:pPr>
              <w:rPr>
                <w:rFonts w:ascii="Times New Roman" w:hAnsi="Times New Roman" w:cs="Times New Roman"/>
              </w:rPr>
            </w:pPr>
          </w:p>
        </w:tc>
      </w:tr>
      <w:tr w:rsidR="006E603E" w14:paraId="773ABC8A" w14:textId="77777777" w:rsidTr="006E603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BF514" w14:textId="77777777" w:rsidR="006E603E" w:rsidRDefault="006E60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5D28A" w14:textId="605BD3B7" w:rsidR="00FC7F0F" w:rsidRDefault="00D03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Не ранее 1 ноября 2021 года и не позднее 15 ноября 2021 года</w:t>
            </w:r>
          </w:p>
        </w:tc>
      </w:tr>
      <w:tr w:rsidR="006E603E" w14:paraId="2ECC9BA4" w14:textId="77777777" w:rsidTr="006E603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FF41F" w14:textId="77777777" w:rsidR="006E603E" w:rsidRDefault="006E60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C1DAB" w14:textId="364FC261" w:rsidR="006E603E" w:rsidRDefault="006E60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2CE0CED8" w14:textId="77777777" w:rsidR="0070274B" w:rsidRDefault="0070274B">
            <w:pPr>
              <w:rPr>
                <w:rFonts w:ascii="Times New Roman" w:hAnsi="Times New Roman" w:cs="Times New Roman"/>
              </w:rPr>
            </w:pPr>
          </w:p>
          <w:p w14:paraId="332508BA" w14:textId="70D2DA43" w:rsidR="00FC7F0F" w:rsidRDefault="00FC7F0F">
            <w:pPr>
              <w:rPr>
                <w:rFonts w:ascii="Times New Roman" w:hAnsi="Times New Roman" w:cs="Times New Roman"/>
              </w:rPr>
            </w:pPr>
          </w:p>
        </w:tc>
      </w:tr>
      <w:tr w:rsidR="006E603E" w14:paraId="7189B97F" w14:textId="77777777" w:rsidTr="006E603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BB4C5" w14:textId="5954645E" w:rsidR="006E603E" w:rsidRDefault="006E60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</w:t>
            </w:r>
            <w:r w:rsidR="0090189A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B5EBD" w14:textId="4D98FFD3" w:rsidR="0090189A" w:rsidRPr="00B424AC" w:rsidRDefault="0090189A" w:rsidP="0090189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1</w:t>
            </w: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) улица Абая, 336</w:t>
            </w:r>
          </w:p>
          <w:p w14:paraId="048E446B" w14:textId="77777777" w:rsidR="0090189A" w:rsidRPr="00B424AC" w:rsidRDefault="0090189A" w:rsidP="0090189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город Есик  </w:t>
            </w:r>
          </w:p>
          <w:p w14:paraId="60E3627C" w14:textId="77777777" w:rsidR="0090189A" w:rsidRPr="00B424AC" w:rsidRDefault="0090189A" w:rsidP="0090189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Енбекшиказахский район</w:t>
            </w:r>
          </w:p>
          <w:p w14:paraId="0E460FEF" w14:textId="77777777" w:rsidR="0090189A" w:rsidRPr="00B424AC" w:rsidRDefault="0090189A" w:rsidP="0090189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Алматинская область</w:t>
            </w:r>
          </w:p>
          <w:p w14:paraId="30DDF1FB" w14:textId="019B3319" w:rsidR="0090189A" w:rsidRDefault="0090189A" w:rsidP="0090189A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040400</w:t>
            </w:r>
          </w:p>
          <w:p w14:paraId="3A03F9B5" w14:textId="458F745D" w:rsidR="0090189A" w:rsidRDefault="0090189A" w:rsidP="0090189A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348A1AFD" w14:textId="77777777" w:rsidR="0090189A" w:rsidRPr="00B424AC" w:rsidRDefault="0090189A" w:rsidP="0090189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2</w:t>
            </w: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) улица Жамакаева, 100</w:t>
            </w:r>
          </w:p>
          <w:p w14:paraId="313A31B4" w14:textId="77777777" w:rsidR="0090189A" w:rsidRPr="00B424AC" w:rsidRDefault="0090189A" w:rsidP="0090189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Семей</w:t>
            </w:r>
          </w:p>
          <w:p w14:paraId="20919F68" w14:textId="77777777" w:rsidR="0090189A" w:rsidRPr="00B424AC" w:rsidRDefault="0090189A" w:rsidP="0090189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Восточно-Казахстанская область </w:t>
            </w:r>
          </w:p>
          <w:p w14:paraId="0D9D2A88" w14:textId="77777777" w:rsidR="0090189A" w:rsidRPr="00B424AC" w:rsidRDefault="0090189A" w:rsidP="0090189A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071400</w:t>
            </w:r>
          </w:p>
          <w:p w14:paraId="2B6FF066" w14:textId="61755D66" w:rsidR="0090189A" w:rsidRPr="00B424AC" w:rsidRDefault="0090189A" w:rsidP="0090189A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0EF53F4A" w14:textId="77777777" w:rsidR="006E603E" w:rsidRDefault="006E603E">
            <w:pPr>
              <w:jc w:val="both"/>
              <w:rPr>
                <w:rFonts w:ascii="Times New Roman" w:hAnsi="Times New Roman"/>
                <w:iCs/>
                <w:lang w:val="kk-KZ"/>
              </w:rPr>
            </w:pPr>
          </w:p>
        </w:tc>
      </w:tr>
      <w:tr w:rsidR="006E603E" w14:paraId="666C3F3E" w14:textId="77777777" w:rsidTr="006E603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E1F24" w14:textId="77777777" w:rsidR="006E603E" w:rsidRDefault="006E60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Срок гарантии от поставщика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D9866" w14:textId="163FC903" w:rsidR="006E603E" w:rsidRDefault="006E60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 месяцев со дня </w:t>
            </w:r>
            <w:r w:rsidR="00FC7F0F">
              <w:rPr>
                <w:rFonts w:ascii="Times New Roman" w:hAnsi="Times New Roman" w:cs="Times New Roman"/>
              </w:rPr>
              <w:t>поставки</w:t>
            </w:r>
          </w:p>
        </w:tc>
      </w:tr>
      <w:tr w:rsidR="006E603E" w14:paraId="7B96EB0B" w14:textId="77777777" w:rsidTr="006E603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32495" w14:textId="77777777" w:rsidR="006E603E" w:rsidRDefault="006E60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34C19" w14:textId="77777777" w:rsidR="00FC7F0F" w:rsidRDefault="00FC7F0F" w:rsidP="00FC7F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 и опыт работы в сфере продаж медицинского и/или реабилитационного оборудования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659B2509" w14:textId="77777777" w:rsidR="00FC7F0F" w:rsidRDefault="00FC7F0F" w:rsidP="00FC7F0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Авторизационное письмо от производителя, подтверждающее, что потенциальный поставщик является официальным дистрибьютором\представителем (при наличии).</w:t>
            </w:r>
          </w:p>
          <w:p w14:paraId="1EC80C91" w14:textId="77777777" w:rsidR="006E603E" w:rsidRPr="00FC7F0F" w:rsidRDefault="006E603E" w:rsidP="00FC7F0F">
            <w:pPr>
              <w:rPr>
                <w:rFonts w:ascii="Times New Roman" w:hAnsi="Times New Roman" w:cs="Times New Roman"/>
              </w:rPr>
            </w:pPr>
          </w:p>
        </w:tc>
      </w:tr>
      <w:tr w:rsidR="006E603E" w14:paraId="66812BCF" w14:textId="77777777" w:rsidTr="006E603E">
        <w:trPr>
          <w:trHeight w:val="60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40A11" w14:textId="77777777" w:rsidR="006E603E" w:rsidRDefault="006E60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Сопутствующие услуги/работы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31ECA" w14:textId="77777777" w:rsidR="006E603E" w:rsidRDefault="006E60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047A8AC8" w14:textId="77777777" w:rsidR="006E603E" w:rsidRDefault="006E603E" w:rsidP="006E603E"/>
    <w:p w14:paraId="6C2AC151" w14:textId="77777777" w:rsidR="006E603E" w:rsidRDefault="006E603E" w:rsidP="006E603E"/>
    <w:bookmarkEnd w:id="0"/>
    <w:p w14:paraId="3F473623" w14:textId="77777777" w:rsidR="006E603E" w:rsidRDefault="006E603E" w:rsidP="006E603E"/>
    <w:p w14:paraId="29F4C458" w14:textId="77777777" w:rsidR="006F3E65" w:rsidRDefault="006F3E65"/>
    <w:sectPr w:rsidR="006F3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502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7A763F"/>
    <w:multiLevelType w:val="multilevel"/>
    <w:tmpl w:val="57E6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03E"/>
    <w:rsid w:val="00261318"/>
    <w:rsid w:val="00536AAF"/>
    <w:rsid w:val="00683357"/>
    <w:rsid w:val="006E603E"/>
    <w:rsid w:val="006F3E65"/>
    <w:rsid w:val="0070274B"/>
    <w:rsid w:val="0090189A"/>
    <w:rsid w:val="00925925"/>
    <w:rsid w:val="00D03FFE"/>
    <w:rsid w:val="00FC7F0F"/>
    <w:rsid w:val="00FF4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CD440"/>
  <w15:chartTrackingRefBased/>
  <w15:docId w15:val="{26256DAE-9CEC-46AA-B93B-C1F2049E3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603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03E"/>
    <w:pPr>
      <w:ind w:left="720"/>
      <w:contextualSpacing/>
    </w:pPr>
  </w:style>
  <w:style w:type="table" w:styleId="a4">
    <w:name w:val="Table Grid"/>
    <w:basedOn w:val="a1"/>
    <w:uiPriority w:val="39"/>
    <w:rsid w:val="006E603E"/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4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680</Words>
  <Characters>3880</Characters>
  <Application>Microsoft Office Word</Application>
  <DocSecurity>0</DocSecurity>
  <Lines>32</Lines>
  <Paragraphs>9</Paragraphs>
  <ScaleCrop>false</ScaleCrop>
  <Company/>
  <LinksUpToDate>false</LinksUpToDate>
  <CharactersWithSpaces>4551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Arailym Yerkinova</dc:creator>
  <cp:keywords/>
  <dc:description/>
  <cp:lastModifiedBy>Pish_408@mail.ru</cp:lastModifiedBy>
  <cp:revision>7</cp:revision>
  <dcterms:created xsi:type="dcterms:W3CDTF">2021-06-22T04:33:00Z</dcterms:created>
  <dcterms:modified xsi:type="dcterms:W3CDTF">2021-07-12T06:45:00Z</dcterms:modified>
</cp:coreProperties>
</file>