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9579" w14:textId="77777777" w:rsidR="000F262C" w:rsidRPr="005265BA" w:rsidRDefault="000F262C" w:rsidP="000F26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92250A" w14:textId="77777777" w:rsidR="000F262C" w:rsidRPr="00092B96" w:rsidRDefault="000F262C" w:rsidP="000F2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49EF" w:rsidRPr="00092B96" w14:paraId="5575A1E3" w14:textId="77777777" w:rsidTr="00B51EC5">
        <w:tc>
          <w:tcPr>
            <w:tcW w:w="2689" w:type="dxa"/>
          </w:tcPr>
          <w:p w14:paraId="28A3C18F" w14:textId="18E23598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454505" w14:textId="392EB879" w:rsidR="009349EF" w:rsidRPr="00092B96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349EF" w:rsidRPr="00092B96" w14:paraId="4D9E11D2" w14:textId="77777777" w:rsidTr="00B51EC5">
        <w:tc>
          <w:tcPr>
            <w:tcW w:w="2689" w:type="dxa"/>
          </w:tcPr>
          <w:p w14:paraId="46FF2A2D" w14:textId="5067D2E5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601C98D" w14:textId="6D4D79EA" w:rsidR="009349EF" w:rsidRPr="00B23BC4" w:rsidRDefault="00141762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7E7D8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9349EF" w:rsidRPr="00092B96" w14:paraId="7A2357C6" w14:textId="77777777" w:rsidTr="00B51EC5">
        <w:tc>
          <w:tcPr>
            <w:tcW w:w="2689" w:type="dxa"/>
          </w:tcPr>
          <w:p w14:paraId="5031D809" w14:textId="749E7D5B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39C410" w14:textId="55AC1F46" w:rsidR="009349EF" w:rsidRPr="00B23BC4" w:rsidRDefault="006B58F3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349EF" w:rsidRPr="00092B96" w14:paraId="23462DA6" w14:textId="77777777" w:rsidTr="00B51EC5">
        <w:tc>
          <w:tcPr>
            <w:tcW w:w="2689" w:type="dxa"/>
          </w:tcPr>
          <w:p w14:paraId="23F9C413" w14:textId="3B4533D1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E3DA9A" w14:textId="658B41C8" w:rsidR="009349EF" w:rsidRPr="00B23BC4" w:rsidRDefault="009349EF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E7D8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66147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9349EF" w:rsidRPr="00092B96" w14:paraId="54402301" w14:textId="77777777" w:rsidTr="00B51EC5">
        <w:tc>
          <w:tcPr>
            <w:tcW w:w="2689" w:type="dxa"/>
          </w:tcPr>
          <w:p w14:paraId="190C02B1" w14:textId="342AF285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D00AED" w14:textId="74F6CB28" w:rsidR="009349EF" w:rsidRPr="007E48CC" w:rsidRDefault="00E66147" w:rsidP="009349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147">
              <w:rPr>
                <w:rFonts w:ascii="Times New Roman" w:hAnsi="Times New Roman" w:cs="Times New Roman"/>
                <w:b/>
              </w:rPr>
              <w:t>Стул ортопедический для детей, рост от 90 до 115 см</w:t>
            </w:r>
          </w:p>
        </w:tc>
      </w:tr>
      <w:tr w:rsidR="009349EF" w:rsidRPr="00092B96" w14:paraId="75642928" w14:textId="77777777" w:rsidTr="00B51EC5">
        <w:tc>
          <w:tcPr>
            <w:tcW w:w="2689" w:type="dxa"/>
          </w:tcPr>
          <w:p w14:paraId="1CD06FD6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F2D94" w14:textId="408D30DF" w:rsidR="009349EF" w:rsidRPr="00092B96" w:rsidRDefault="00E66147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349EF">
              <w:rPr>
                <w:rFonts w:ascii="Times New Roman" w:hAnsi="Times New Roman" w:cs="Times New Roman"/>
              </w:rPr>
              <w:t>тук</w:t>
            </w:r>
            <w:r w:rsidR="00225234">
              <w:rPr>
                <w:rFonts w:ascii="Times New Roman" w:hAnsi="Times New Roman" w:cs="Times New Roman"/>
              </w:rPr>
              <w:t>а</w:t>
            </w:r>
          </w:p>
        </w:tc>
      </w:tr>
      <w:tr w:rsidR="009349EF" w:rsidRPr="00092B96" w14:paraId="67CB2052" w14:textId="77777777" w:rsidTr="000F262C">
        <w:trPr>
          <w:trHeight w:val="436"/>
        </w:trPr>
        <w:tc>
          <w:tcPr>
            <w:tcW w:w="2689" w:type="dxa"/>
          </w:tcPr>
          <w:p w14:paraId="1E8BCBAF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411BEA1" w14:textId="2A4CB630" w:rsidR="009349EF" w:rsidRPr="00092B96" w:rsidRDefault="002E67D7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349EF" w:rsidRPr="00092B96" w14:paraId="077877C2" w14:textId="77777777" w:rsidTr="00B51EC5">
        <w:tc>
          <w:tcPr>
            <w:tcW w:w="2689" w:type="dxa"/>
          </w:tcPr>
          <w:p w14:paraId="76A3D11D" w14:textId="64EFF0AA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9A31E3" w14:textId="5E6256E6" w:rsidR="009349EF" w:rsidRPr="00092B96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092B96" w14:paraId="3D8FF89F" w14:textId="77777777" w:rsidTr="00B51EC5">
        <w:trPr>
          <w:trHeight w:val="575"/>
        </w:trPr>
        <w:tc>
          <w:tcPr>
            <w:tcW w:w="2689" w:type="dxa"/>
          </w:tcPr>
          <w:p w14:paraId="3396F9FC" w14:textId="6CA0C370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010E57" w14:textId="7DACADB3" w:rsidR="009349EF" w:rsidRPr="00092B96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092B96" w14:paraId="77118E72" w14:textId="77777777" w:rsidTr="00B51EC5">
        <w:trPr>
          <w:trHeight w:val="338"/>
        </w:trPr>
        <w:tc>
          <w:tcPr>
            <w:tcW w:w="2689" w:type="dxa"/>
          </w:tcPr>
          <w:p w14:paraId="5741BD82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0100496" w14:textId="1E9FF789" w:rsidR="009349EF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F359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</w:t>
            </w:r>
            <w:r w:rsidRPr="00B23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43D587C5" w14:textId="77777777" w:rsidR="009349EF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18CB898" w14:textId="4060276E" w:rsidR="009349EF" w:rsidRPr="00B23BC4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1E9291B6" w14:textId="629ED14C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</w:t>
            </w:r>
            <w:r w:rsidR="007E48CC"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механизма перемещения для комфортного положения,</w:t>
            </w: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разгрузки позвоночника ребенка;</w:t>
            </w:r>
          </w:p>
          <w:p w14:paraId="77ECBB92" w14:textId="6FCC0820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спинка и сидение специальной формы, с пазами для установки головных упоров и </w:t>
            </w:r>
            <w:r w:rsidR="007E48CC"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абдуктора для правильной позы,</w:t>
            </w: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наибольшего комфорта ребенка;</w:t>
            </w:r>
          </w:p>
          <w:p w14:paraId="60E78E7D" w14:textId="5FC3D1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головные упоры, </w:t>
            </w:r>
            <w:r w:rsidR="007E48CC"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 и жилет,</w:t>
            </w: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надежно фиксирующие ребенка в сидячем положении;</w:t>
            </w:r>
          </w:p>
          <w:p w14:paraId="0E39E8CF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3E0E161C" w14:textId="2E53777A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 обеспечивающие дополнительный комфорт для пользователя разного роста;</w:t>
            </w:r>
          </w:p>
          <w:p w14:paraId="066157C6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0B6324FA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732D83EF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551BDEF5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0666D86B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00A502DA" w14:textId="5E97F38A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556B28DB" w14:textId="205E0176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F35988">
              <w:rPr>
                <w:rStyle w:val="a5"/>
                <w:b/>
                <w:bCs/>
                <w:color w:val="000000" w:themeColor="text1"/>
              </w:rPr>
              <w:t>ация</w:t>
            </w:r>
            <w:r w:rsidRPr="00876D43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0B0B343A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Стул - 1 шт.</w:t>
            </w:r>
          </w:p>
          <w:p w14:paraId="47DF4BC5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lastRenderedPageBreak/>
              <w:t>Головные упоры - 2 шт.</w:t>
            </w:r>
          </w:p>
          <w:p w14:paraId="5C6A8EF8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Абдуктор - 1 шт.</w:t>
            </w:r>
          </w:p>
          <w:p w14:paraId="7EFBA817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Жилет - 1 шт.</w:t>
            </w:r>
          </w:p>
          <w:p w14:paraId="176C7F0E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Съемный столик - 1 шт.</w:t>
            </w:r>
          </w:p>
          <w:p w14:paraId="385309F0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Ремни для крепления ног на подножке - 2 шт.</w:t>
            </w:r>
          </w:p>
          <w:p w14:paraId="64B10B76" w14:textId="77777777" w:rsidR="009349EF" w:rsidRPr="009756F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Руководство по эксплуатации - 1 шт</w:t>
            </w:r>
            <w:r>
              <w:rPr>
                <w:color w:val="000000" w:themeColor="text1"/>
              </w:rPr>
              <w:t>.</w:t>
            </w:r>
          </w:p>
        </w:tc>
      </w:tr>
      <w:tr w:rsidR="009349EF" w:rsidRPr="00092B96" w14:paraId="64047A0E" w14:textId="77777777" w:rsidTr="00B51EC5">
        <w:tc>
          <w:tcPr>
            <w:tcW w:w="2689" w:type="dxa"/>
          </w:tcPr>
          <w:p w14:paraId="7792B0C9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194F525" w14:textId="0D1E7FBA" w:rsidR="009349EF" w:rsidRPr="00876D43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Ширина (м): </w:t>
            </w:r>
            <w:r w:rsidR="007E48C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0,48-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0,5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96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96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0,5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длокотников от сидения (м): 0,17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..0,2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Угол наклона спинки (град.): 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Рост ребенка (см):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90..115</w:t>
            </w:r>
          </w:p>
          <w:p w14:paraId="5A8D7C75" w14:textId="77777777" w:rsidR="009349EF" w:rsidRPr="00876D43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0EC838D" w14:textId="77777777" w:rsidR="009349EF" w:rsidRPr="00876D43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5</w:t>
            </w:r>
          </w:p>
          <w:p w14:paraId="0C7F730B" w14:textId="77777777" w:rsidR="009349EF" w:rsidRPr="00B23BC4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4915B5B5" w14:textId="77777777" w:rsidR="00B6346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106D3708" w14:textId="60E8C4EE" w:rsidR="009349EF" w:rsidRPr="00B6346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bCs/>
                <w:color w:val="000000" w:themeColor="text1"/>
              </w:rPr>
            </w:pPr>
            <w:r w:rsidRPr="00B63467">
              <w:rPr>
                <w:b/>
                <w:bCs/>
                <w:color w:val="000000" w:themeColor="text1"/>
              </w:rPr>
              <w:t>Матери</w:t>
            </w:r>
            <w:r>
              <w:rPr>
                <w:b/>
                <w:bCs/>
                <w:color w:val="000000" w:themeColor="text1"/>
              </w:rPr>
              <w:t>а</w:t>
            </w:r>
            <w:r w:rsidRPr="00B63467">
              <w:rPr>
                <w:b/>
                <w:bCs/>
                <w:color w:val="000000" w:themeColor="text1"/>
              </w:rPr>
              <w:t xml:space="preserve">л: </w:t>
            </w:r>
          </w:p>
          <w:p w14:paraId="48E4D834" w14:textId="77777777" w:rsidR="009349EF" w:rsidRPr="00876D43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0E471E1F" w14:textId="77777777" w:rsidR="009349EF" w:rsidRPr="00876D43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595B312D" w14:textId="77777777" w:rsidR="009349EF" w:rsidRPr="00876D43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1A7A61BE" w14:textId="77777777" w:rsidR="009349EF" w:rsidRPr="009756F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C33FEA" w:rsidRPr="00092B96" w14:paraId="373ADCBF" w14:textId="77777777" w:rsidTr="00B51EC5">
        <w:trPr>
          <w:trHeight w:val="659"/>
        </w:trPr>
        <w:tc>
          <w:tcPr>
            <w:tcW w:w="2689" w:type="dxa"/>
          </w:tcPr>
          <w:p w14:paraId="1ACB6898" w14:textId="2DDE8CD1" w:rsidR="00C33FEA" w:rsidRPr="00092B96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A965F92" w14:textId="77777777" w:rsidR="00C33FEA" w:rsidRDefault="00C33FEA" w:rsidP="00C3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FAE5B21" w14:textId="516AD645" w:rsidR="00C33FEA" w:rsidRDefault="00C33FEA" w:rsidP="00C3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1087EA" w14:textId="5CD7D90B" w:rsidR="00B63467" w:rsidRPr="00092B96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C33FEA" w:rsidRPr="00092B96" w14:paraId="77639CE9" w14:textId="77777777" w:rsidTr="00B51EC5">
        <w:tc>
          <w:tcPr>
            <w:tcW w:w="2689" w:type="dxa"/>
          </w:tcPr>
          <w:p w14:paraId="683362D3" w14:textId="37EF4FDF" w:rsidR="00C33FEA" w:rsidRPr="00092B96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66337E2" w14:textId="2C239CD2" w:rsidR="00B63467" w:rsidRPr="00092B96" w:rsidRDefault="006B58F3" w:rsidP="006B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C33FEA" w:rsidRPr="00092B96" w14:paraId="0DEAE6B2" w14:textId="77777777" w:rsidTr="00B51EC5">
        <w:tc>
          <w:tcPr>
            <w:tcW w:w="2689" w:type="dxa"/>
          </w:tcPr>
          <w:p w14:paraId="43877F3F" w14:textId="0589265D" w:rsidR="00C33FEA" w:rsidRPr="00092B96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505668" w14:textId="77777777" w:rsidR="00C33FEA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0295D3E" w14:textId="704864CF" w:rsidR="00B63467" w:rsidRPr="00092B96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895BA5" w14:paraId="48945D35" w14:textId="77777777" w:rsidTr="00B51EC5">
        <w:tc>
          <w:tcPr>
            <w:tcW w:w="2689" w:type="dxa"/>
          </w:tcPr>
          <w:p w14:paraId="07A105F9" w14:textId="27D396A1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AF6FD8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069DDD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8707638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D741895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9E00EF4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3AA862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FEA368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73AAC23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0EAA56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4D8A02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58517C5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DED8FFF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DBA02A8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3404926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E71CCDE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ECD2AC0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FEDFA3D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A5E4F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24E3D8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E9B8E21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0A86E44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89AFE4C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2D1A6A0D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63304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D40703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C1E701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6BFB27F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32F8130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07BDA1E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7A6B75E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7972A4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D3E06AA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F9280E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268BD6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73789F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8B579C4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50D194A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28FF17E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7303ECB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0E5F1A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074498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83623F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00EF66E" w14:textId="77777777" w:rsidR="00E66147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ABC65A6" w14:textId="7B4666CA" w:rsidR="00E66147" w:rsidRPr="00895BA5" w:rsidRDefault="00E66147" w:rsidP="00E6614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6147" w:rsidRPr="00092B96" w14:paraId="5AD4F5AF" w14:textId="77777777" w:rsidTr="00B51EC5">
        <w:tc>
          <w:tcPr>
            <w:tcW w:w="2689" w:type="dxa"/>
          </w:tcPr>
          <w:p w14:paraId="7EC8942A" w14:textId="46BFA7B1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E90E42" w14:textId="5640CC7B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66147" w:rsidRPr="00092B96" w14:paraId="27541061" w14:textId="77777777" w:rsidTr="00B51EC5">
        <w:tc>
          <w:tcPr>
            <w:tcW w:w="2689" w:type="dxa"/>
          </w:tcPr>
          <w:p w14:paraId="36E21038" w14:textId="547032F4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07BB9E4" w14:textId="77777777" w:rsidR="00E66147" w:rsidRPr="003F1D7D" w:rsidRDefault="00E66147" w:rsidP="00E661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5973AA5" w14:textId="77777777" w:rsidR="00E66147" w:rsidRPr="003F1D7D" w:rsidRDefault="00E66147" w:rsidP="00E66147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42E8293" w14:textId="0EF17755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092B96" w14:paraId="4DFAC669" w14:textId="77777777" w:rsidTr="00B51EC5">
        <w:trPr>
          <w:trHeight w:val="603"/>
        </w:trPr>
        <w:tc>
          <w:tcPr>
            <w:tcW w:w="2689" w:type="dxa"/>
          </w:tcPr>
          <w:p w14:paraId="5F051DF2" w14:textId="4AD7946A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5ABC68" w14:textId="108681AC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89A81D0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C"/>
    <w:rsid w:val="000F262C"/>
    <w:rsid w:val="00141762"/>
    <w:rsid w:val="00225234"/>
    <w:rsid w:val="002E67D7"/>
    <w:rsid w:val="003E565F"/>
    <w:rsid w:val="00601F71"/>
    <w:rsid w:val="0066004E"/>
    <w:rsid w:val="006B58F3"/>
    <w:rsid w:val="007E48CC"/>
    <w:rsid w:val="007E7D8D"/>
    <w:rsid w:val="009349EF"/>
    <w:rsid w:val="00954D11"/>
    <w:rsid w:val="00B3774F"/>
    <w:rsid w:val="00B63467"/>
    <w:rsid w:val="00C33FEA"/>
    <w:rsid w:val="00CB4B6A"/>
    <w:rsid w:val="00E20CA8"/>
    <w:rsid w:val="00E66147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62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262C"/>
    <w:rPr>
      <w:i/>
      <w:iCs/>
    </w:rPr>
  </w:style>
  <w:style w:type="paragraph" w:styleId="a6">
    <w:name w:val="List Paragraph"/>
    <w:basedOn w:val="a"/>
    <w:uiPriority w:val="34"/>
    <w:qFormat/>
    <w:rsid w:val="009349EF"/>
    <w:pPr>
      <w:ind w:left="720"/>
      <w:contextualSpacing/>
    </w:pPr>
  </w:style>
  <w:style w:type="character" w:styleId="a7">
    <w:name w:val="Strong"/>
    <w:basedOn w:val="a0"/>
    <w:uiPriority w:val="22"/>
    <w:qFormat/>
    <w:rsid w:val="007E48CC"/>
    <w:rPr>
      <w:b/>
      <w:bCs/>
    </w:rPr>
  </w:style>
  <w:style w:type="character" w:customStyle="1" w:styleId="s0">
    <w:name w:val="s0"/>
    <w:rsid w:val="007E4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2021-06-22T04:59:00Z</dcterms:created>
  <dcterms:modified xsi:type="dcterms:W3CDTF">2021-07-12T06:50:00Z</dcterms:modified>
</cp:coreProperties>
</file>