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F863" w14:textId="77777777" w:rsidR="005E3109" w:rsidRDefault="005E3109" w:rsidP="005E31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EDDDB6F" w14:textId="77777777" w:rsidR="005E3109" w:rsidRDefault="005E3109" w:rsidP="005E310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5E3109" w14:paraId="0B7F27C0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99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E2F8" w14:textId="77777777" w:rsidR="005E3109" w:rsidRDefault="005E31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E3109" w14:paraId="6F1593D4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BA8E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B034" w14:textId="1CCC61EC" w:rsidR="005E3109" w:rsidRDefault="005E31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</w:t>
            </w:r>
            <w:r w:rsidR="00C74AD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E3109" w14:paraId="105E3890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D29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6C28" w14:textId="4B2A0403" w:rsidR="005E3109" w:rsidRPr="004A04AC" w:rsidRDefault="00716C62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5E3109" w14:paraId="7BC2FF2B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3D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765" w14:textId="1D8A41EA" w:rsidR="005E3109" w:rsidRPr="004D06F8" w:rsidRDefault="004D06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6F8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C74AD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C0739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E3109" w14:paraId="47DE45F1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20E4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7F81" w14:textId="4C2221AF" w:rsidR="005E3109" w:rsidRPr="004A04AC" w:rsidRDefault="004D06F8">
            <w:pPr>
              <w:rPr>
                <w:rFonts w:ascii="Times New Roman" w:hAnsi="Times New Roman" w:cs="Times New Roman"/>
                <w:b/>
                <w:bCs/>
              </w:rPr>
            </w:pPr>
            <w:r w:rsidRPr="004A04AC">
              <w:rPr>
                <w:rFonts w:ascii="Times New Roman" w:hAnsi="Times New Roman" w:cs="Times New Roman"/>
                <w:b/>
                <w:bCs/>
              </w:rPr>
              <w:t>Аппарат эле</w:t>
            </w:r>
            <w:r w:rsidR="004A04AC">
              <w:rPr>
                <w:rFonts w:ascii="Times New Roman" w:hAnsi="Times New Roman" w:cs="Times New Roman"/>
                <w:b/>
                <w:bCs/>
              </w:rPr>
              <w:t>к</w:t>
            </w:r>
            <w:r w:rsidRPr="004A04AC">
              <w:rPr>
                <w:rFonts w:ascii="Times New Roman" w:hAnsi="Times New Roman" w:cs="Times New Roman"/>
                <w:b/>
                <w:bCs/>
              </w:rPr>
              <w:t xml:space="preserve">тротерапии - </w:t>
            </w:r>
            <w:proofErr w:type="spellStart"/>
            <w:r w:rsidRPr="004A04AC">
              <w:rPr>
                <w:rFonts w:ascii="Times New Roman" w:hAnsi="Times New Roman" w:cs="Times New Roman"/>
                <w:b/>
                <w:bCs/>
              </w:rPr>
              <w:t>гальванизатор</w:t>
            </w:r>
            <w:proofErr w:type="spellEnd"/>
          </w:p>
        </w:tc>
      </w:tr>
      <w:tr w:rsidR="005E3109" w14:paraId="6D5940B6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35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1EAA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5E3109" w14:paraId="0C5A86BA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87F9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06B0" w14:textId="5F9C1469" w:rsidR="005E3109" w:rsidRDefault="00C7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3109" w14:paraId="64271E3A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398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C7F6" w14:textId="09AF7D57" w:rsidR="005E3109" w:rsidRDefault="005E3109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521C445C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8CA2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FC78" w14:textId="2C68215D" w:rsidR="005E3109" w:rsidRDefault="005E3109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46FA8028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32D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272" w14:textId="77777777" w:rsidR="008A51CA" w:rsidRPr="00DA5156" w:rsidRDefault="008A51CA" w:rsidP="004249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945">
              <w:rPr>
                <w:rFonts w:ascii="Times New Roman" w:eastAsia="Times New Roman" w:hAnsi="Times New Roman" w:cs="Times New Roman"/>
              </w:rPr>
              <w:t>Аппарат предназначается для профилактического и</w:t>
            </w:r>
            <w:r w:rsid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лечебного воздействия постоянным током на</w:t>
            </w:r>
            <w:r w:rsid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организм человека, а также проведения</w:t>
            </w:r>
            <w:r w:rsid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лекарственного электрофореза. К аппарату</w:t>
            </w:r>
            <w:r w:rsidR="009A2702" w:rsidRPr="00424945">
              <w:rPr>
                <w:rFonts w:ascii="Times New Roman" w:eastAsia="Times New Roman" w:hAnsi="Times New Roman" w:cs="Times New Roman"/>
              </w:rPr>
              <w:t xml:space="preserve"> должен </w:t>
            </w:r>
            <w:r w:rsidRPr="00424945">
              <w:rPr>
                <w:rFonts w:ascii="Times New Roman" w:eastAsia="Times New Roman" w:hAnsi="Times New Roman" w:cs="Times New Roman"/>
              </w:rPr>
              <w:t>прилагат</w:t>
            </w:r>
            <w:r w:rsidR="009A2702" w:rsidRPr="00424945">
              <w:rPr>
                <w:rFonts w:ascii="Times New Roman" w:eastAsia="Times New Roman" w:hAnsi="Times New Roman" w:cs="Times New Roman"/>
              </w:rPr>
              <w:t>ь</w:t>
            </w:r>
            <w:r w:rsidRPr="00424945">
              <w:rPr>
                <w:rFonts w:ascii="Times New Roman" w:eastAsia="Times New Roman" w:hAnsi="Times New Roman" w:cs="Times New Roman"/>
              </w:rPr>
              <w:t>ся комплект</w:t>
            </w:r>
            <w:r w:rsidR="009A2702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принадлежностей со свинцовыми электродами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: </w:t>
            </w:r>
            <w:r w:rsidRPr="00424945">
              <w:rPr>
                <w:rFonts w:ascii="Times New Roman" w:eastAsia="Times New Roman" w:hAnsi="Times New Roman" w:cs="Times New Roman"/>
              </w:rPr>
              <w:t>прово</w:t>
            </w:r>
            <w:r w:rsidR="009A2702" w:rsidRPr="00424945">
              <w:rPr>
                <w:rFonts w:ascii="Times New Roman" w:eastAsia="Times New Roman" w:hAnsi="Times New Roman" w:cs="Times New Roman"/>
              </w:rPr>
              <w:t>д, раздвоенный с пружинными зажимами</w:t>
            </w:r>
            <w:r w:rsidRPr="00424945">
              <w:rPr>
                <w:rFonts w:ascii="Times New Roman" w:eastAsia="Times New Roman" w:hAnsi="Times New Roman" w:cs="Times New Roman"/>
              </w:rPr>
              <w:t xml:space="preserve">, пластина свинцовая. </w:t>
            </w:r>
            <w:r w:rsidR="00DA5156">
              <w:rPr>
                <w:rFonts w:ascii="Times New Roman" w:eastAsia="Times New Roman" w:hAnsi="Times New Roman" w:cs="Times New Roman"/>
              </w:rPr>
              <w:t>В к</w:t>
            </w:r>
            <w:r w:rsidRPr="00424945">
              <w:rPr>
                <w:rFonts w:ascii="Times New Roman" w:eastAsia="Times New Roman" w:hAnsi="Times New Roman" w:cs="Times New Roman"/>
              </w:rPr>
              <w:t>омплект</w:t>
            </w:r>
            <w:r w:rsidR="009A2702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 xml:space="preserve">принадлежностей с </w:t>
            </w:r>
            <w:proofErr w:type="spellStart"/>
            <w:r w:rsidRPr="00424945">
              <w:rPr>
                <w:rFonts w:ascii="Times New Roman" w:eastAsia="Times New Roman" w:hAnsi="Times New Roman" w:cs="Times New Roman"/>
              </w:rPr>
              <w:t>углетканевыми</w:t>
            </w:r>
            <w:proofErr w:type="spellEnd"/>
            <w:r w:rsidR="009A2702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 xml:space="preserve">электродами 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должен входить </w:t>
            </w:r>
            <w:r w:rsidRPr="00424945">
              <w:rPr>
                <w:rFonts w:ascii="Times New Roman" w:eastAsia="Times New Roman" w:hAnsi="Times New Roman" w:cs="Times New Roman"/>
              </w:rPr>
              <w:t>набор прямоугольных</w:t>
            </w:r>
            <w:r w:rsidR="003007E7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электродов шести типоразмеров,</w:t>
            </w:r>
            <w:r w:rsidR="003007E7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двухлопастной, трехлопастной-полумаска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4945">
              <w:rPr>
                <w:rFonts w:ascii="Times New Roman" w:eastAsia="Times New Roman" w:hAnsi="Times New Roman" w:cs="Times New Roman"/>
              </w:rPr>
              <w:t>Бергонье</w:t>
            </w:r>
            <w:proofErr w:type="spellEnd"/>
            <w:r w:rsidRPr="00424945">
              <w:rPr>
                <w:rFonts w:ascii="Times New Roman" w:eastAsia="Times New Roman" w:hAnsi="Times New Roman" w:cs="Times New Roman"/>
              </w:rPr>
              <w:t>,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воротниковый, провода</w:t>
            </w:r>
            <w:r w:rsidR="00DA5156">
              <w:rPr>
                <w:rFonts w:ascii="Times New Roman" w:eastAsia="Times New Roman" w:hAnsi="Times New Roman" w:cs="Times New Roman"/>
              </w:rPr>
              <w:t>.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4"/>
            </w:tblGrid>
            <w:tr w:rsidR="003C1DF3" w:rsidRPr="003C1DF3" w14:paraId="564D1826" w14:textId="77777777" w:rsidTr="003C1D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AD4C19" w14:textId="5D7427A7" w:rsidR="003C1DF3" w:rsidRPr="003C1DF3" w:rsidRDefault="00F87582" w:rsidP="0042494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>Аппарат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должен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>име</w:t>
                  </w:r>
                  <w:r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>ть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настольное исполнение. Корпус аппарата 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должен </w:t>
                  </w:r>
                  <w:r w:rsidR="00424945"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быть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выполнен из изоляционного материала. Все детали и элементы схемы </w:t>
                  </w:r>
                  <w:r w:rsidR="00424945"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должны быть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>смонтированы на шасси, расположенном внутри корпуса. Поддерживающие электрод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ы должны быть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>свинцовы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>ми и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>углетканевы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>ми</w:t>
                  </w:r>
                  <w:proofErr w:type="spellEnd"/>
                  <w:r w:rsidR="00424945"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424945" w:rsidRPr="000E71EB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 xml:space="preserve">Тканевые электроды должны подвергаться дезинфекции кипячением в дистиллированной воде в течение 30 минут. Электроды </w:t>
                  </w:r>
                  <w:r w:rsidR="004A04AC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 xml:space="preserve">должны </w:t>
                  </w:r>
                  <w:r w:rsidR="00424945" w:rsidRPr="000E71EB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>выдерживать не менее 300 циклов дезинфекции</w:t>
                  </w:r>
                  <w:r w:rsidR="000E71EB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>.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</w:p>
              </w:tc>
            </w:tr>
            <w:tr w:rsidR="004A04AC" w:rsidRPr="003C1DF3" w14:paraId="7EB5E5BD" w14:textId="77777777" w:rsidTr="003C1D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50B78" w14:textId="77777777" w:rsidR="004A04AC" w:rsidRPr="00424945" w:rsidRDefault="004A04AC" w:rsidP="0042494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6A44511" w14:textId="77777777" w:rsidR="005E3109" w:rsidRPr="000E71EB" w:rsidRDefault="005E3109" w:rsidP="000E71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3109" w14:paraId="0B0EAF85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65A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7E469AC" w14:textId="77777777" w:rsidR="005E3109" w:rsidRDefault="005E3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76B" w14:textId="77777777" w:rsidR="000E71EB" w:rsidRPr="003007E7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 xml:space="preserve">Максимальный ток в цепи пациента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A51CA">
              <w:rPr>
                <w:rFonts w:ascii="Times New Roman" w:eastAsia="Times New Roman" w:hAnsi="Times New Roman" w:cs="Times New Roman"/>
              </w:rPr>
              <w:t>50 мА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3D8B7FB" w14:textId="77777777" w:rsidR="000E71EB" w:rsidRPr="003007E7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Диапазон регулирования тока 0...5;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0...50 мА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C16F64B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Коэффициент пульсаций тока в цепи пациента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51CA">
              <w:rPr>
                <w:rFonts w:ascii="Times New Roman" w:eastAsia="Times New Roman" w:hAnsi="Times New Roman" w:cs="Times New Roman"/>
              </w:rPr>
              <w:t>0,5 %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7F37A7B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A51CA">
              <w:rPr>
                <w:rFonts w:ascii="Times New Roman" w:eastAsia="Times New Roman" w:hAnsi="Times New Roman" w:cs="Times New Roman"/>
              </w:rPr>
              <w:t>винцовые электрод</w:t>
            </w:r>
            <w:r>
              <w:rPr>
                <w:rFonts w:ascii="Times New Roman" w:eastAsia="Times New Roman" w:hAnsi="Times New Roman" w:cs="Times New Roman"/>
              </w:rPr>
              <w:t xml:space="preserve">ы – </w:t>
            </w:r>
            <w:r w:rsidRPr="008A51CA">
              <w:rPr>
                <w:rFonts w:ascii="Times New Roman" w:eastAsia="Times New Roman" w:hAnsi="Times New Roman" w:cs="Times New Roman"/>
              </w:rPr>
              <w:t>свинцовая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пластина 200х500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2AE956D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51CA">
              <w:rPr>
                <w:rFonts w:ascii="Times New Roman" w:eastAsia="Times New Roman" w:hAnsi="Times New Roman" w:cs="Times New Roman"/>
              </w:rPr>
              <w:t>Углетканевые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электроды </w:t>
            </w:r>
            <w:r w:rsidRPr="008A51CA">
              <w:rPr>
                <w:rFonts w:ascii="Times New Roman" w:eastAsia="Times New Roman" w:hAnsi="Times New Roman" w:cs="Times New Roman"/>
              </w:rPr>
              <w:t>разнообразной формы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15 </w:t>
            </w:r>
            <w:proofErr w:type="spellStart"/>
            <w:r w:rsidRPr="008A51C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EA76125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Питание от сети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переменного тока 50 Гц, 220В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46AD85" w14:textId="77777777" w:rsidR="000E71EB" w:rsidRP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Потребляемая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от сети мощность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 11 ВА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07BA26D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Исполнение</w:t>
            </w:r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Pr="008A51CA">
              <w:rPr>
                <w:rFonts w:ascii="Times New Roman" w:eastAsia="Times New Roman" w:hAnsi="Times New Roman" w:cs="Times New Roman"/>
              </w:rPr>
              <w:t>ппарата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A51CA">
              <w:rPr>
                <w:rFonts w:ascii="Times New Roman" w:eastAsia="Times New Roman" w:hAnsi="Times New Roman" w:cs="Times New Roman"/>
              </w:rPr>
              <w:t>настольный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132B01" w14:textId="77777777" w:rsidR="000E71EB" w:rsidRP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Габаритные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размеры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A51CA">
              <w:rPr>
                <w:rFonts w:ascii="Times New Roman" w:eastAsia="Times New Roman" w:hAnsi="Times New Roman" w:cs="Times New Roman"/>
              </w:rPr>
              <w:t>180x270x195 м</w:t>
            </w:r>
            <w:r>
              <w:rPr>
                <w:rFonts w:ascii="Times New Roman" w:eastAsia="Times New Roman" w:hAnsi="Times New Roman" w:cs="Times New Roman"/>
              </w:rPr>
              <w:t>м;</w:t>
            </w:r>
          </w:p>
          <w:p w14:paraId="4465A57F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Масса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 2,5 кг.</w:t>
            </w:r>
          </w:p>
          <w:p w14:paraId="0A8AD4B4" w14:textId="77777777" w:rsidR="005E3109" w:rsidRDefault="005E3109" w:rsidP="00460239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6EE852C2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48A6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F25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6AFBF35" w14:textId="77777777" w:rsidR="005E3109" w:rsidRDefault="005E3109" w:rsidP="00205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DA0B17" w14:textId="79ADAC16" w:rsidR="002050E2" w:rsidRDefault="002050E2" w:rsidP="002050E2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1ACA47EE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E1C6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4829" w14:textId="6DF1B896" w:rsidR="004A04AC" w:rsidRDefault="00716C62" w:rsidP="0071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5E3109" w14:paraId="18F27AE2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32D3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8EFF" w14:textId="2A666555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</w:t>
            </w:r>
            <w:r w:rsidR="00E052A0">
              <w:rPr>
                <w:rFonts w:ascii="Times New Roman" w:hAnsi="Times New Roman" w:cs="Times New Roman"/>
              </w:rPr>
              <w:t xml:space="preserve">, установка </w:t>
            </w:r>
            <w:proofErr w:type="gramStart"/>
            <w:r w:rsidR="00E052A0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уплата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всех обязательных платежей в соответствии с законодательством РК</w:t>
            </w:r>
          </w:p>
          <w:p w14:paraId="168FF930" w14:textId="77777777" w:rsidR="002050E2" w:rsidRDefault="002050E2">
            <w:pPr>
              <w:rPr>
                <w:rFonts w:ascii="Times New Roman" w:hAnsi="Times New Roman" w:cs="Times New Roman"/>
              </w:rPr>
            </w:pPr>
          </w:p>
          <w:p w14:paraId="0348BFCB" w14:textId="0EE703B9" w:rsidR="004A04AC" w:rsidRDefault="004A04AC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20C3F523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E30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B81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7FAFD1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2CCEC5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A92D4C4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DF927E9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A7D0523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3AF457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15BCABA3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21153A0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DC1D89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09E42C4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2742F00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3BC5A8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61A696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E4AE7D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7AADF9C0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F532D3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4FB6BF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C6A4889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46D8D2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9CC1143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4BF3539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669852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926F567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6A13307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12F7FBE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6445A97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7542008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15DBBB1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3F6634C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E4C26F5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A7F88BA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09AD2E00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3CA752A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8FDAAD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68EF69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5977A9D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F47BEDC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71F85A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5518D41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4A4DA6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35C129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E42DF68" w14:textId="77777777" w:rsidR="00C74AD8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67B83486" w14:textId="77777777" w:rsidR="005E3109" w:rsidRDefault="005E3109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5E3109" w14:paraId="29CFFDE1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0E3E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21C9" w14:textId="21D59F8E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4A04AC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5E3109" w14:paraId="72751A72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5CC2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F54" w14:textId="77777777" w:rsidR="004A04AC" w:rsidRDefault="004A04AC" w:rsidP="004A0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2CB421F" w14:textId="77777777" w:rsidR="004A04AC" w:rsidRDefault="004A04AC" w:rsidP="004A04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AFB36E0" w14:textId="77777777" w:rsidR="005E3109" w:rsidRPr="004A04AC" w:rsidRDefault="005E3109" w:rsidP="004A04AC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248E7050" w14:textId="77777777" w:rsidTr="005E3109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76E9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86EA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7777479" w14:textId="77777777" w:rsidR="005E3109" w:rsidRDefault="005E3109" w:rsidP="005E3109"/>
    <w:p w14:paraId="0CBBFD68" w14:textId="77777777" w:rsidR="005E3109" w:rsidRDefault="005E3109" w:rsidP="005E3109"/>
    <w:p w14:paraId="22F54225" w14:textId="77777777" w:rsidR="005E3109" w:rsidRDefault="005E3109" w:rsidP="005E3109"/>
    <w:p w14:paraId="35F7443B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1A9"/>
    <w:multiLevelType w:val="hybridMultilevel"/>
    <w:tmpl w:val="1DB4E0E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53C45"/>
    <w:multiLevelType w:val="hybridMultilevel"/>
    <w:tmpl w:val="CA4E873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11002"/>
    <w:multiLevelType w:val="multilevel"/>
    <w:tmpl w:val="165AF21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03211"/>
    <w:multiLevelType w:val="hybridMultilevel"/>
    <w:tmpl w:val="40BE12D4"/>
    <w:lvl w:ilvl="0" w:tplc="200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09"/>
    <w:rsid w:val="000E71EB"/>
    <w:rsid w:val="00114981"/>
    <w:rsid w:val="001D44F5"/>
    <w:rsid w:val="002050E2"/>
    <w:rsid w:val="003007E7"/>
    <w:rsid w:val="003C1DF3"/>
    <w:rsid w:val="00424945"/>
    <w:rsid w:val="00460239"/>
    <w:rsid w:val="004A04AC"/>
    <w:rsid w:val="004D06F8"/>
    <w:rsid w:val="005E3109"/>
    <w:rsid w:val="006F3E65"/>
    <w:rsid w:val="00716C62"/>
    <w:rsid w:val="008A51CA"/>
    <w:rsid w:val="009A2702"/>
    <w:rsid w:val="00C0739C"/>
    <w:rsid w:val="00C74AD8"/>
    <w:rsid w:val="00DA5156"/>
    <w:rsid w:val="00E052A0"/>
    <w:rsid w:val="00F03D63"/>
    <w:rsid w:val="00F87582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31E0"/>
  <w15:chartTrackingRefBased/>
  <w15:docId w15:val="{96E3386C-E6B6-4AA7-AAFD-F765EF13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09"/>
    <w:pPr>
      <w:ind w:left="720"/>
      <w:contextualSpacing/>
    </w:pPr>
  </w:style>
  <w:style w:type="table" w:styleId="a4">
    <w:name w:val="Table Grid"/>
    <w:basedOn w:val="a1"/>
    <w:uiPriority w:val="39"/>
    <w:rsid w:val="005E3109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2021-06-22T05:11:00Z</dcterms:created>
  <dcterms:modified xsi:type="dcterms:W3CDTF">2021-06-22T05:11:00Z</dcterms:modified>
</cp:coreProperties>
</file>