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6B8" w14:textId="77777777" w:rsidR="00136891" w:rsidRPr="005265BA" w:rsidRDefault="00136891" w:rsidP="00136891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8EB9135" w14:textId="77777777" w:rsidR="00136891" w:rsidRPr="00092B96" w:rsidRDefault="00136891" w:rsidP="001368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34579" w:rsidRPr="00092B96" w14:paraId="1102C415" w14:textId="77777777" w:rsidTr="00B51EC5">
        <w:tc>
          <w:tcPr>
            <w:tcW w:w="2689" w:type="dxa"/>
          </w:tcPr>
          <w:p w14:paraId="402E7938" w14:textId="026E39EE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92B96" w:rsidRDefault="00634579" w:rsidP="0013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4579" w:rsidRPr="00092B96" w14:paraId="4E9A1A4B" w14:textId="77777777" w:rsidTr="00B51EC5">
        <w:tc>
          <w:tcPr>
            <w:tcW w:w="2689" w:type="dxa"/>
          </w:tcPr>
          <w:p w14:paraId="378E3EE2" w14:textId="79726FE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0E13D003" w:rsidR="00634579" w:rsidRDefault="00396B6F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4579" w:rsidRPr="00092B96" w14:paraId="0587AF82" w14:textId="77777777" w:rsidTr="00B51EC5">
        <w:tc>
          <w:tcPr>
            <w:tcW w:w="2689" w:type="dxa"/>
          </w:tcPr>
          <w:p w14:paraId="66B90E14" w14:textId="6B146D2B" w:rsidR="00634579" w:rsidRDefault="00634579" w:rsidP="0067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719A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3831185" w:rsidR="00634579" w:rsidRDefault="00756EC0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34579" w:rsidRPr="00092B96" w14:paraId="0B6BCDB0" w14:textId="77777777" w:rsidTr="00B51EC5">
        <w:tc>
          <w:tcPr>
            <w:tcW w:w="2689" w:type="dxa"/>
          </w:tcPr>
          <w:p w14:paraId="195E3D4C" w14:textId="72FDA3B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57AA3DB4" w:rsidR="00634579" w:rsidRPr="00962392" w:rsidRDefault="00634579" w:rsidP="00634579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96239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634579" w:rsidRPr="00092B96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65AE6B4A" w:rsidR="00634579" w:rsidRPr="00574C9B" w:rsidRDefault="00962392" w:rsidP="006345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392">
              <w:rPr>
                <w:rFonts w:ascii="Times New Roman" w:hAnsi="Times New Roman" w:cs="Times New Roman"/>
                <w:b/>
                <w:bCs/>
              </w:rPr>
              <w:t>Многофункциональная терапевтическая система-укладка "Головастик" для детей до 5 лет</w:t>
            </w:r>
          </w:p>
        </w:tc>
      </w:tr>
      <w:tr w:rsidR="00634579" w:rsidRPr="00092B96" w14:paraId="5EE0AED2" w14:textId="77777777" w:rsidTr="00B51EC5">
        <w:tc>
          <w:tcPr>
            <w:tcW w:w="2689" w:type="dxa"/>
          </w:tcPr>
          <w:p w14:paraId="3229071D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92B96" w:rsidRDefault="002D5C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34579">
              <w:rPr>
                <w:rFonts w:ascii="Times New Roman" w:hAnsi="Times New Roman" w:cs="Times New Roman"/>
              </w:rPr>
              <w:t>тука</w:t>
            </w:r>
          </w:p>
        </w:tc>
      </w:tr>
      <w:tr w:rsidR="00634579" w:rsidRPr="00092B96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6FE3C5D9" w:rsidR="00634579" w:rsidRPr="00092B96" w:rsidRDefault="009623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579" w:rsidRPr="00092B96" w14:paraId="1BAC3D7D" w14:textId="77777777" w:rsidTr="00B51EC5">
        <w:tc>
          <w:tcPr>
            <w:tcW w:w="2689" w:type="dxa"/>
          </w:tcPr>
          <w:p w14:paraId="4C5283BA" w14:textId="3CC7E314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92B96" w:rsidRDefault="0063457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92B96" w:rsidRDefault="00634579" w:rsidP="0013689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574C9B" w:rsidRDefault="00634579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Многофункциональная </w:t>
            </w:r>
            <w:r w:rsidR="00574C9B" w:rsidRPr="00574C9B">
              <w:rPr>
                <w:rFonts w:ascii="Times New Roman" w:hAnsi="Times New Roman" w:cs="Times New Roman"/>
                <w:bCs/>
              </w:rPr>
              <w:t>терапевтическая система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FB5DC4">
              <w:rPr>
                <w:rFonts w:ascii="Times New Roman" w:hAnsi="Times New Roman" w:cs="Times New Roman"/>
                <w:bCs/>
              </w:rPr>
              <w:t xml:space="preserve">должна быть </w:t>
            </w:r>
            <w:r w:rsidRPr="00574C9B">
              <w:rPr>
                <w:rFonts w:ascii="Times New Roman" w:hAnsi="Times New Roman" w:cs="Times New Roman"/>
                <w:bCs/>
              </w:rPr>
              <w:t xml:space="preserve">предназначена для активных и пассивных </w:t>
            </w:r>
            <w:r w:rsidR="00606689" w:rsidRPr="00574C9B">
              <w:rPr>
                <w:rFonts w:ascii="Times New Roman" w:hAnsi="Times New Roman" w:cs="Times New Roman"/>
                <w:bCs/>
              </w:rPr>
              <w:t>развивающих занятий и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606689" w:rsidRPr="00574C9B">
              <w:rPr>
                <w:rFonts w:ascii="Times New Roman" w:hAnsi="Times New Roman" w:cs="Times New Roman"/>
                <w:bCs/>
              </w:rPr>
              <w:t>позиционирования детей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с двигательными нарушениями в </w:t>
            </w:r>
            <w:r w:rsidR="00606689" w:rsidRPr="00574C9B">
              <w:rPr>
                <w:rFonts w:ascii="Times New Roman" w:hAnsi="Times New Roman" w:cs="Times New Roman"/>
                <w:bCs/>
              </w:rPr>
              <w:t>возрасте от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рождения до 4-5 лет. </w:t>
            </w:r>
          </w:p>
          <w:p w14:paraId="26B94EFD" w14:textId="77777777" w:rsidR="00FC48AB" w:rsidRPr="00574C9B" w:rsidRDefault="00FC48AB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EF227A" w14:textId="31A6D09E" w:rsidR="00FC48AB" w:rsidRPr="00574C9B" w:rsidRDefault="00F864EC" w:rsidP="00AA2FBD">
            <w:pPr>
              <w:rPr>
                <w:rFonts w:ascii="Times New Roman" w:eastAsia="Times New Roman" w:hAnsi="Times New Roman" w:cs="Times New Roman"/>
                <w:color w:val="3C3C3C"/>
                <w:lang w:val="en-GB"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Система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должна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574C9B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правильно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му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формирова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нию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позы «лежа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на спине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», «лежа на боку»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«лежа на животе»,</w:t>
            </w:r>
            <w:r w:rsidR="00FB5DC4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«сидя»</w:t>
            </w:r>
            <w:r w:rsidR="00FC48AB" w:rsidRPr="00574C9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; 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574C9B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агрузк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574C9B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итию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естибулярн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ой активности (большой </w:t>
            </w:r>
            <w:proofErr w:type="spellStart"/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полуролик</w:t>
            </w:r>
            <w:proofErr w:type="spellEnd"/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разместить под основу).</w:t>
            </w:r>
          </w:p>
          <w:p w14:paraId="78E79BDE" w14:textId="77777777" w:rsidR="00634579" w:rsidRPr="00574C9B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A9F3114" w14:textId="254107A4" w:rsidR="00634579" w:rsidRPr="00574C9B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32C0EF69" w14:textId="17847E30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большой </w:t>
            </w:r>
            <w:proofErr w:type="spellStart"/>
            <w:r w:rsidRPr="00574C9B">
              <w:rPr>
                <w:rFonts w:ascii="Times New Roman" w:hAnsi="Times New Roman" w:cs="Times New Roman"/>
                <w:bCs/>
              </w:rPr>
              <w:t>полуролик</w:t>
            </w:r>
            <w:proofErr w:type="spellEnd"/>
            <w:r w:rsidR="00574C9B" w:rsidRPr="00574C9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574C9B" w:rsidRPr="00574C9B">
              <w:rPr>
                <w:rFonts w:ascii="Times New Roman" w:hAnsi="Times New Roman" w:cs="Times New Roman"/>
                <w:bCs/>
              </w:rPr>
              <w:t>полубревно</w:t>
            </w:r>
            <w:proofErr w:type="spellEnd"/>
            <w:r w:rsidR="00574C9B" w:rsidRPr="00574C9B">
              <w:rPr>
                <w:rFonts w:ascii="Times New Roman" w:hAnsi="Times New Roman" w:cs="Times New Roman"/>
                <w:bCs/>
              </w:rPr>
              <w:t>)</w:t>
            </w:r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E09DA00" w14:textId="21BE2062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наклонная форма (клин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для сидения</w:t>
            </w:r>
            <w:r w:rsidRPr="00574C9B">
              <w:rPr>
                <w:rFonts w:ascii="Times New Roman" w:hAnsi="Times New Roman" w:cs="Times New Roman"/>
                <w:bCs/>
              </w:rPr>
              <w:t xml:space="preserve">); </w:t>
            </w:r>
          </w:p>
          <w:p w14:paraId="416F9CD7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столик с зеркальцем; </w:t>
            </w:r>
          </w:p>
          <w:p w14:paraId="4DD3AD9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основа системы; </w:t>
            </w:r>
          </w:p>
          <w:p w14:paraId="42A50F6E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маленький </w:t>
            </w:r>
            <w:proofErr w:type="spellStart"/>
            <w:r w:rsidRPr="00574C9B">
              <w:rPr>
                <w:rFonts w:ascii="Times New Roman" w:hAnsi="Times New Roman" w:cs="Times New Roman"/>
                <w:bCs/>
              </w:rPr>
              <w:t>полуролик</w:t>
            </w:r>
            <w:proofErr w:type="spellEnd"/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571BBD56" w14:textId="3AEB58CA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два полукруга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(дуги)</w:t>
            </w:r>
            <w:r w:rsidRPr="00574C9B">
              <w:rPr>
                <w:rFonts w:ascii="Times New Roman" w:hAnsi="Times New Roman" w:cs="Times New Roman"/>
                <w:bCs/>
              </w:rPr>
              <w:t>;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6B0B4CF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три позиционирующих ремня;</w:t>
            </w:r>
          </w:p>
          <w:p w14:paraId="5474D91D" w14:textId="1A4338B4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сетчатая сумка для переноски.</w:t>
            </w:r>
          </w:p>
          <w:p w14:paraId="001812BF" w14:textId="7950A70D" w:rsidR="00634579" w:rsidRPr="00574C9B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BB2843A" w14:textId="57F4336A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Основа:</w:t>
            </w:r>
            <w:r w:rsidRPr="00574C9B">
              <w:rPr>
                <w:rFonts w:ascii="Times New Roman" w:hAnsi="Times New Roman" w:cs="Times New Roman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</w:t>
            </w:r>
            <w:proofErr w:type="spellStart"/>
            <w:r w:rsidRPr="00574C9B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574C9B">
              <w:rPr>
                <w:rFonts w:ascii="Times New Roman" w:hAnsi="Times New Roman" w:cs="Times New Roman"/>
              </w:rPr>
              <w:t>.</w:t>
            </w:r>
          </w:p>
          <w:p w14:paraId="5A874F2E" w14:textId="180DF8EF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Клин для сидения: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как опора для спины при вертикальном сидении и присоединяется к длинному концу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574C9B">
              <w:rPr>
                <w:rFonts w:ascii="Times New Roman" w:hAnsi="Times New Roman" w:cs="Times New Roman"/>
              </w:rPr>
              <w:t>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Полу</w:t>
            </w:r>
            <w:r w:rsidRPr="00574C9B">
              <w:rPr>
                <w:rFonts w:ascii="Times New Roman" w:hAnsi="Times New Roman" w:cs="Times New Roman"/>
                <w:u w:val="single"/>
              </w:rPr>
              <w:t>бревно</w:t>
            </w:r>
            <w:proofErr w:type="spellEnd"/>
            <w:r w:rsidRPr="00574C9B">
              <w:rPr>
                <w:rFonts w:ascii="Times New Roman" w:hAnsi="Times New Roman" w:cs="Times New Roman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</w:t>
            </w:r>
            <w:r w:rsidRPr="00574C9B">
              <w:rPr>
                <w:rFonts w:ascii="Times New Roman" w:hAnsi="Times New Roman" w:cs="Times New Roman"/>
              </w:rPr>
              <w:lastRenderedPageBreak/>
              <w:t>основании, оно может использоваться для лежания на боку. Также его можно использовать как поддержку для сидения верхом.</w:t>
            </w:r>
          </w:p>
          <w:p w14:paraId="4A8ABA76" w14:textId="0C470A0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Дуги:</w:t>
            </w:r>
            <w:r w:rsidRPr="00574C9B">
              <w:rPr>
                <w:rFonts w:ascii="Times New Roman" w:hAnsi="Times New Roman" w:cs="Times New Roman"/>
              </w:rPr>
              <w:t xml:space="preserve"> используются вместе с маленьким </w:t>
            </w:r>
            <w:proofErr w:type="spellStart"/>
            <w:r w:rsidRPr="00574C9B">
              <w:rPr>
                <w:rFonts w:ascii="Times New Roman" w:hAnsi="Times New Roman" w:cs="Times New Roman"/>
              </w:rPr>
              <w:t>полуроликом</w:t>
            </w:r>
            <w:proofErr w:type="spellEnd"/>
            <w:r w:rsidRPr="00574C9B">
              <w:rPr>
                <w:rFonts w:ascii="Times New Roman" w:hAnsi="Times New Roman" w:cs="Times New Roman"/>
              </w:rPr>
              <w:t xml:space="preserve">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 xml:space="preserve">Маленький </w:t>
            </w:r>
            <w:proofErr w:type="spellStart"/>
            <w:r w:rsidRPr="00574C9B">
              <w:rPr>
                <w:rFonts w:ascii="Times New Roman" w:hAnsi="Times New Roman" w:cs="Times New Roman"/>
                <w:u w:val="single"/>
              </w:rPr>
              <w:t>полуролик</w:t>
            </w:r>
            <w:proofErr w:type="spellEnd"/>
            <w:r w:rsidRPr="00574C9B">
              <w:rPr>
                <w:rFonts w:ascii="Times New Roman" w:hAnsi="Times New Roman" w:cs="Times New Roman"/>
                <w:u w:val="single"/>
              </w:rPr>
              <w:t>:</w:t>
            </w:r>
            <w:r w:rsidRPr="00574C9B">
              <w:rPr>
                <w:rFonts w:ascii="Times New Roman" w:hAnsi="Times New Roman" w:cs="Times New Roman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Столик:</w:t>
            </w:r>
            <w:r w:rsidRPr="00574C9B">
              <w:rPr>
                <w:rFonts w:ascii="Times New Roman" w:hAnsi="Times New Roman" w:cs="Times New Roman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Зеркало:</w:t>
            </w:r>
            <w:r w:rsidRPr="00574C9B">
              <w:rPr>
                <w:rFonts w:ascii="Times New Roman" w:hAnsi="Times New Roman" w:cs="Times New Roman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Сумка:</w:t>
            </w:r>
            <w:r w:rsidRPr="00574C9B">
              <w:rPr>
                <w:rFonts w:ascii="Times New Roman" w:hAnsi="Times New Roman" w:cs="Times New Roman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Ремешок для положения «лежа на боку»: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574C9B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Ремешки для бедер:</w:t>
            </w:r>
            <w:r w:rsidRPr="00574C9B">
              <w:rPr>
                <w:rFonts w:ascii="Times New Roman" w:hAnsi="Times New Roman" w:cs="Times New Roman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Default="00574C9B" w:rsidP="006C6363">
            <w:pPr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24B57B7" w14:textId="77777777" w:rsidR="00634579" w:rsidRDefault="00634579" w:rsidP="006C6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Модули системы должны </w:t>
            </w:r>
            <w:r w:rsidR="00574C9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комбинироваться в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различных вариантах</w:t>
            </w:r>
            <w:r w:rsidR="006C636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либо использоваться части системы отдельно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.</w:t>
            </w:r>
            <w:r w:rsidR="00F864EC" w:rsidRPr="0057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574C9B" w:rsidRDefault="002D5CC0" w:rsidP="006C6363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660D84A2" w14:textId="77777777" w:rsidTr="00B51EC5">
        <w:tc>
          <w:tcPr>
            <w:tcW w:w="2689" w:type="dxa"/>
          </w:tcPr>
          <w:p w14:paraId="2B48DC71" w14:textId="390A9E54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E60AC2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Размер </w:t>
            </w:r>
            <w:r w:rsidR="0060668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основы: 86</w:t>
            </w:r>
            <w:r w:rsidRPr="003723C6">
              <w:rPr>
                <w:rFonts w:ascii="Times New Roman" w:hAnsi="Times New Roman" w:cs="Times New Roman"/>
                <w:bCs/>
              </w:rPr>
              <w:t xml:space="preserve">х48 </w:t>
            </w:r>
            <w:r>
              <w:rPr>
                <w:rFonts w:ascii="Times New Roman" w:hAnsi="Times New Roman" w:cs="Times New Roman"/>
                <w:bCs/>
              </w:rPr>
              <w:t>см</w:t>
            </w:r>
          </w:p>
          <w:p w14:paraId="46D3943B" w14:textId="3D0E1DB2" w:rsidR="00634579" w:rsidRPr="001C0233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полуролик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 w:rsidR="0063457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20х73х10 см</w:t>
            </w:r>
          </w:p>
          <w:p w14:paraId="3DEA73A0" w14:textId="6CE5E366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полуролик</w:t>
            </w:r>
            <w:proofErr w:type="spellEnd"/>
            <w:r w:rsidR="00F864EC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10х45х10 см</w:t>
            </w:r>
          </w:p>
          <w:p w14:paraId="666292F2" w14:textId="619610DA" w:rsidR="00634579" w:rsidRPr="001C0233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Наклонная</w:t>
            </w:r>
            <w:r w:rsidRPr="003723C6">
              <w:rPr>
                <w:rFonts w:ascii="Times New Roman" w:hAnsi="Times New Roman" w:cs="Times New Roman"/>
                <w:bCs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43х45 см</w:t>
            </w:r>
          </w:p>
          <w:p w14:paraId="6EAC353D" w14:textId="55115735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Столик с зеркалом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30х20х17 см</w:t>
            </w:r>
          </w:p>
          <w:p w14:paraId="5F835181" w14:textId="154B6832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Вес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14 кг</w:t>
            </w:r>
          </w:p>
          <w:p w14:paraId="68537D5F" w14:textId="77777777" w:rsidR="00634579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DB164E1" w14:textId="6FC7051F" w:rsidR="00574C9B" w:rsidRPr="00524F12" w:rsidRDefault="00FB3BCE" w:rsidP="00574C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Система долж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быть изготовлен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из </w:t>
            </w:r>
            <w:r w:rsidR="00574C9B" w:rsidRPr="00524F12">
              <w:rPr>
                <w:rFonts w:ascii="Times New Roman" w:hAnsi="Times New Roman" w:cs="Times New Roman"/>
                <w:bCs/>
              </w:rPr>
              <w:t>пеноматериала, покрытая антибактериальным материалом,</w:t>
            </w:r>
            <w:r w:rsidR="00574C9B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Default="00634579" w:rsidP="00574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524F12">
              <w:rPr>
                <w:rFonts w:ascii="Times New Roman" w:eastAsia="Times New Roman" w:hAnsi="Times New Roman" w:cs="Times New Roman"/>
                <w:lang w:eastAsia="ru-RU"/>
              </w:rPr>
              <w:t xml:space="preserve"> Без латекса.</w:t>
            </w:r>
          </w:p>
          <w:p w14:paraId="349C2A3F" w14:textId="02F682BB" w:rsidR="002D5CC0" w:rsidRPr="00092B96" w:rsidRDefault="002D5CC0" w:rsidP="00574C9B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3B7E7556" w14:textId="77777777" w:rsidTr="00B51EC5">
        <w:tc>
          <w:tcPr>
            <w:tcW w:w="2689" w:type="dxa"/>
          </w:tcPr>
          <w:p w14:paraId="2FA61B36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Default="00723498" w:rsidP="0072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2A5F00B" w14:textId="411C69CD" w:rsidR="00634579" w:rsidRDefault="0072349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26EB0B9" w14:textId="459C278C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0D5DD5E2" w14:textId="77777777" w:rsidTr="00B51EC5">
        <w:tc>
          <w:tcPr>
            <w:tcW w:w="2689" w:type="dxa"/>
          </w:tcPr>
          <w:p w14:paraId="7D682CB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0879B4E" w14:textId="0CD25BC5" w:rsidR="00177575" w:rsidRPr="00092B96" w:rsidRDefault="00756EC0" w:rsidP="0017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24B44" w:rsidRPr="00092B96" w14:paraId="75A6D88E" w14:textId="77777777" w:rsidTr="00B51EC5">
        <w:tc>
          <w:tcPr>
            <w:tcW w:w="2689" w:type="dxa"/>
          </w:tcPr>
          <w:p w14:paraId="63E2EAB5" w14:textId="03EF4264" w:rsidR="00424B44" w:rsidRPr="00092B96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4344A6B7" w14:textId="77777777" w:rsidTr="00B51EC5">
        <w:tc>
          <w:tcPr>
            <w:tcW w:w="2689" w:type="dxa"/>
          </w:tcPr>
          <w:p w14:paraId="1CCEB334" w14:textId="4E561D0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42B0F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48AF5A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1FDE0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397A59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BB96715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62B44B7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F44C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9BF7E5B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25F5C0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F59380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C83292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74901C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D6EB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17E83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33D428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5EBE1A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AFAE6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C39AA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102F8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2FC903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E3426C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BF7F2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A7CC44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82562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62FA3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9D92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40CBC3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9C4C6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2C4337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71B847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5B5FA9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15B242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087004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67C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7514D6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51267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15496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1AE121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F7F69C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CBC8FB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8E35A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50F9D8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31AE670" w14:textId="77777777" w:rsidR="00962392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0BD8FDB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066CCA1A" w14:textId="77777777" w:rsidTr="00B51EC5">
        <w:tc>
          <w:tcPr>
            <w:tcW w:w="2689" w:type="dxa"/>
          </w:tcPr>
          <w:p w14:paraId="3BBC925F" w14:textId="1FBB930A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62392" w:rsidRPr="00092B96" w14:paraId="7A3D163E" w14:textId="77777777" w:rsidTr="00B51EC5">
        <w:tc>
          <w:tcPr>
            <w:tcW w:w="2689" w:type="dxa"/>
          </w:tcPr>
          <w:p w14:paraId="16920BEF" w14:textId="0B2F236E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2E13FE2" w14:textId="77777777" w:rsidR="00962392" w:rsidRPr="003F1D7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3F1D7D" w:rsidRDefault="00962392" w:rsidP="00962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92B96" w:rsidRDefault="00136891" w:rsidP="00136891">
      <w:pPr>
        <w:rPr>
          <w:rFonts w:ascii="Times New Roman" w:hAnsi="Times New Roman" w:cs="Times New Roman"/>
        </w:rPr>
      </w:pPr>
    </w:p>
    <w:p w14:paraId="1C24637B" w14:textId="77777777" w:rsidR="00136891" w:rsidRDefault="00136891" w:rsidP="00136891"/>
    <w:p w14:paraId="3B092752" w14:textId="77777777" w:rsidR="00E20CA8" w:rsidRPr="00EA6198" w:rsidRDefault="00E20CA8"/>
    <w:sectPr w:rsidR="00E20CA8" w:rsidRPr="00EA619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A4A07"/>
    <w:rsid w:val="00506C73"/>
    <w:rsid w:val="00524F12"/>
    <w:rsid w:val="00574C9B"/>
    <w:rsid w:val="00606689"/>
    <w:rsid w:val="00634579"/>
    <w:rsid w:val="006719A4"/>
    <w:rsid w:val="006C6363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C4232A"/>
    <w:rsid w:val="00CB4B6A"/>
    <w:rsid w:val="00CD1B03"/>
    <w:rsid w:val="00D310CA"/>
    <w:rsid w:val="00E20CA8"/>
    <w:rsid w:val="00E60AC2"/>
    <w:rsid w:val="00E621E1"/>
    <w:rsid w:val="00EA6198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2021-06-22T04:45:00Z</dcterms:created>
  <dcterms:modified xsi:type="dcterms:W3CDTF">2021-06-22T04:45:00Z</dcterms:modified>
</cp:coreProperties>
</file>