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39BB" w14:textId="77777777" w:rsidR="00501729" w:rsidRPr="007F3BB4" w:rsidRDefault="00501729" w:rsidP="00501729">
      <w:pPr>
        <w:jc w:val="center"/>
        <w:rPr>
          <w:rFonts w:ascii="Times New Roman" w:hAnsi="Times New Roman" w:cs="Times New Roman"/>
          <w:b/>
          <w:bCs/>
        </w:rPr>
      </w:pPr>
      <w:r w:rsidRPr="007F3BB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1BF86C2" w14:textId="77777777" w:rsidR="00501729" w:rsidRPr="007F3BB4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01729" w:rsidRPr="007F3BB4" w14:paraId="69993D8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9CA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0C8" w14:textId="77777777" w:rsidR="00501729" w:rsidRPr="007F3BB4" w:rsidRDefault="00501729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F3BB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F3BB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01729" w:rsidRPr="007F3BB4" w14:paraId="0B1F12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1C58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38CF" w14:textId="4183013D" w:rsidR="00501729" w:rsidRPr="007F3BB4" w:rsidRDefault="00FB0BF1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F3BB4"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7F3BB4"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-КФ</w:t>
            </w:r>
          </w:p>
        </w:tc>
      </w:tr>
      <w:tr w:rsidR="00501729" w:rsidRPr="007F3BB4" w14:paraId="06732C7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B07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8C0" w14:textId="21257D9E" w:rsidR="00501729" w:rsidRPr="007F3BB4" w:rsidRDefault="0039370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F3BB4" w:rsidRPr="007F3BB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4 </w:t>
            </w:r>
            <w:r w:rsidRPr="007F3BB4">
              <w:rPr>
                <w:rFonts w:ascii="Times New Roman" w:hAnsi="Times New Roman" w:cs="Times New Roman"/>
                <w:b/>
                <w:bCs/>
                <w:lang w:val="kk-KZ"/>
              </w:rPr>
              <w:t>центров раннего вмешательства</w:t>
            </w:r>
          </w:p>
        </w:tc>
      </w:tr>
      <w:tr w:rsidR="00501729" w:rsidRPr="007F3BB4" w14:paraId="6EBFE73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3DFA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F82" w14:textId="30B3E953" w:rsidR="00501729" w:rsidRPr="007F3BB4" w:rsidRDefault="00501729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F3BB4"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F3BB4"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501729" w:rsidRPr="007F3BB4" w14:paraId="5CF40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BB9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4D22" w14:textId="50A8C592" w:rsidR="00501729" w:rsidRPr="007F3BB4" w:rsidRDefault="00977E9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Кресло-коляска для детей от 1 до 6 лет, Кимба Нео Ottobock</w:t>
            </w:r>
          </w:p>
        </w:tc>
      </w:tr>
      <w:tr w:rsidR="00501729" w:rsidRPr="007F3BB4" w14:paraId="23DE6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C44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397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штука</w:t>
            </w:r>
          </w:p>
        </w:tc>
      </w:tr>
      <w:tr w:rsidR="00501729" w:rsidRPr="007F3BB4" w14:paraId="24CBCAD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8AD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0103" w14:textId="1D94AB20" w:rsidR="00501729" w:rsidRPr="007F3BB4" w:rsidRDefault="00B07468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1729" w:rsidRPr="007F3BB4" w14:paraId="09F1064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C85C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4BF" w14:textId="1AB80610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3F03845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1EFD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A45" w14:textId="20CD4232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0B7DDBB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F90C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723" w14:textId="77777777" w:rsidR="00501729" w:rsidRPr="007F3BB4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Кресло-коляска предназначается для передвижения детей-инвалидов в возрасте 1-6 лет, в условиях помещений с помощью сопровождающего лица.</w:t>
            </w:r>
          </w:p>
          <w:p w14:paraId="5F12FCC6" w14:textId="77777777" w:rsidR="00501729" w:rsidRPr="007F3BB4" w:rsidRDefault="00501729" w:rsidP="00501729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 </w:t>
            </w:r>
          </w:p>
          <w:p w14:paraId="76782792" w14:textId="77777777" w:rsidR="00501729" w:rsidRPr="007F3BB4" w:rsidRDefault="00501729" w:rsidP="00501729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Конструкция кресла-коляски должна быть модульной и состоять из следующих модулей:</w:t>
            </w:r>
          </w:p>
          <w:p w14:paraId="7A92FE9A" w14:textId="12D0F9CE" w:rsidR="00501729" w:rsidRPr="007F3BB4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многофункциональное съемное сиденье;</w:t>
            </w:r>
          </w:p>
          <w:p w14:paraId="743E4FCE" w14:textId="49D15395" w:rsidR="00501729" w:rsidRPr="007F3BB4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шасси по передвижению по помещению.</w:t>
            </w:r>
          </w:p>
          <w:p w14:paraId="31E02CF1" w14:textId="61573824" w:rsidR="00501729" w:rsidRPr="007F3BB4" w:rsidRDefault="00501729" w:rsidP="0050172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</w:rPr>
              <w:br/>
            </w:r>
            <w:r w:rsidRPr="007F3BB4">
              <w:rPr>
                <w:rFonts w:ascii="Times New Roman" w:eastAsia="Times New Roman" w:hAnsi="Times New Roman" w:cs="Times New Roman"/>
                <w:b/>
                <w:bCs/>
              </w:rPr>
              <w:t>Информация по безопасности</w:t>
            </w:r>
          </w:p>
          <w:p w14:paraId="0028DAE4" w14:textId="7D2D6A33" w:rsidR="00501729" w:rsidRPr="007F3BB4" w:rsidRDefault="00501729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BB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F3BB4">
              <w:rPr>
                <w:rFonts w:ascii="Times New Roman" w:eastAsia="Times New Roman" w:hAnsi="Times New Roman" w:cs="Times New Roman"/>
              </w:rPr>
              <w:t xml:space="preserve">Материалы, применяемые для изготовления кресел-колясок,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 w:rsidRPr="007F3BB4">
              <w:rPr>
                <w:rFonts w:ascii="Times New Roman" w:eastAsia="Times New Roman" w:hAnsi="Times New Roman" w:cs="Times New Roman"/>
              </w:rPr>
              <w:br/>
              <w:t xml:space="preserve">Наружные поверхности кресла-коляски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5250217C" w14:textId="77777777" w:rsidR="003212FF" w:rsidRPr="007F3BB4" w:rsidRDefault="003212FF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E7B14C" w14:textId="77777777" w:rsidR="003212FF" w:rsidRPr="007F3BB4" w:rsidRDefault="003212FF" w:rsidP="003212FF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5489ABDE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подголовник с фиксированными или регулируемыми боковыми опорами для головы;</w:t>
            </w:r>
          </w:p>
          <w:p w14:paraId="409335D8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боковые опоры для тела, которые должны располагаться по обе стороны спинки кресла и регулироваться по высоте за счет перемещения в продольных пазах, расположенных под обшивкой; </w:t>
            </w:r>
          </w:p>
          <w:p w14:paraId="6A858345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ремень для фиксации таза;</w:t>
            </w:r>
          </w:p>
          <w:p w14:paraId="1F09EC2C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валик для сохранения зазора между ногами (абдуктор); </w:t>
            </w:r>
          </w:p>
          <w:p w14:paraId="5AB6225C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терапевтический столик из пластика; </w:t>
            </w:r>
          </w:p>
          <w:p w14:paraId="1850FD1D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ремешки для стоп, регулируемые по натяжению и объему с мягкими подкладками;</w:t>
            </w:r>
          </w:p>
          <w:p w14:paraId="760B0544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нагрудной ремень (маечка).</w:t>
            </w:r>
          </w:p>
          <w:p w14:paraId="477FC38D" w14:textId="3A621F4A" w:rsidR="00501729" w:rsidRPr="007F3BB4" w:rsidRDefault="00501729" w:rsidP="003212FF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501729" w:rsidRPr="007F3BB4" w14:paraId="173D2A8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0CC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B1FA755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731" w14:textId="2CC66B20" w:rsidR="00501729" w:rsidRPr="007F3BB4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Общая ширина коляски не должна превышать 45 см. </w:t>
            </w:r>
            <w:r w:rsidRPr="007F3BB4">
              <w:rPr>
                <w:rFonts w:ascii="Times New Roman" w:hAnsi="Times New Roman" w:cs="Times New Roman"/>
              </w:rPr>
              <w:br/>
              <w:t>Кресло-коляска должна выдерживать вес пользователя не менее 40 кг.</w:t>
            </w:r>
          </w:p>
          <w:p w14:paraId="53086A50" w14:textId="77777777" w:rsidR="003212FF" w:rsidRPr="007F3BB4" w:rsidRDefault="003212FF" w:rsidP="00A823EB">
            <w:pPr>
              <w:jc w:val="both"/>
              <w:rPr>
                <w:rFonts w:ascii="Times New Roman" w:hAnsi="Times New Roman" w:cs="Times New Roman"/>
              </w:rPr>
            </w:pPr>
          </w:p>
          <w:p w14:paraId="3CAC8CB8" w14:textId="5FE07328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Техническая характеристика для сидения</w:t>
            </w:r>
            <w:r w:rsidRPr="007F3BB4">
              <w:rPr>
                <w:rFonts w:ascii="Times New Roman" w:hAnsi="Times New Roman" w:cs="Times New Roman"/>
              </w:rPr>
              <w:t>:</w:t>
            </w:r>
          </w:p>
          <w:p w14:paraId="429F43BD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глубина сидения от не менее 19 см и не более 31 см;</w:t>
            </w:r>
          </w:p>
          <w:p w14:paraId="72F67BC7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ширина сиденья от не менее 20 см и не более 30 см;</w:t>
            </w:r>
          </w:p>
          <w:p w14:paraId="74F7847D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высота спинки от не менее 41 см и до не более 61 см;</w:t>
            </w:r>
          </w:p>
          <w:p w14:paraId="56A2B1B6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высота подножки от не менее 19 см до не более 31 см;</w:t>
            </w:r>
          </w:p>
          <w:p w14:paraId="3A886829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угол наклона спинки от 0 и до + 90 ⁰ (при снятых ручках для сопровождающего);</w:t>
            </w:r>
          </w:p>
          <w:p w14:paraId="1E10CCF4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угол наклона подножки от -10 до + 90 ⁰;</w:t>
            </w:r>
          </w:p>
          <w:p w14:paraId="0593813D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угол наклона сиденья не менее чем от -10⁰ до не более +25 ⁰;</w:t>
            </w:r>
          </w:p>
          <w:p w14:paraId="06D1B769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иметь подножки с металлической подставкой под стопы.</w:t>
            </w:r>
          </w:p>
          <w:p w14:paraId="3675FE1A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67A205CF" w14:textId="77777777" w:rsidR="003212FF" w:rsidRPr="007F3BB4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Изменение угла наклона сиденья должна иметь плавную регулировку и производиться при помощи винтового механизма без применения инструмента.</w:t>
            </w:r>
          </w:p>
          <w:p w14:paraId="4DC5B249" w14:textId="77777777" w:rsidR="003212FF" w:rsidRPr="007F3BB4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Обивка кресла должна быть выполнена из синтетического легкоочищающегося,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14:paraId="34557D6D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br/>
              <w:t>Вес: не более 9,5 кг.</w:t>
            </w:r>
          </w:p>
          <w:p w14:paraId="4EB98F72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3FC0E1E1" w14:textId="0DD1B1F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Техническая характеристика для шасси:</w:t>
            </w:r>
          </w:p>
          <w:p w14:paraId="65A649EE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Шасси должно быть изготовлено из стальных профилей;</w:t>
            </w:r>
            <w:r w:rsidRPr="007F3BB4">
              <w:rPr>
                <w:rFonts w:ascii="Times New Roman" w:hAnsi="Times New Roman" w:cs="Times New Roman"/>
              </w:rPr>
              <w:br/>
              <w:t>Передние и задние колеса должны быть изготовлены из прочного пластика, иметь блокираторы хода (тормоза);</w:t>
            </w:r>
            <w:r w:rsidRPr="007F3BB4">
              <w:rPr>
                <w:rFonts w:ascii="Times New Roman" w:hAnsi="Times New Roman" w:cs="Times New Roman"/>
              </w:rPr>
              <w:br/>
              <w:t>Размер колес должен быть не менее 6 см и не более 8 см.</w:t>
            </w:r>
            <w:r w:rsidRPr="007F3BB4">
              <w:rPr>
                <w:rFonts w:ascii="Times New Roman" w:hAnsi="Times New Roman" w:cs="Times New Roman"/>
              </w:rPr>
              <w:br/>
            </w:r>
          </w:p>
          <w:p w14:paraId="376F1D75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Оснащение: </w:t>
            </w:r>
          </w:p>
          <w:p w14:paraId="3CC9DDDB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съемная ручка для сопровождающего лица, изготовленные из труб;</w:t>
            </w:r>
          </w:p>
          <w:p w14:paraId="2750F7EC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телескопическая конструкция рамы, позволяющая регулировать шасси по высоте в диапазоне не менее 20 см.</w:t>
            </w:r>
          </w:p>
          <w:p w14:paraId="6843D8A5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5F41ECEE" w14:textId="6EA4E8DC" w:rsidR="00501729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Вес: не более 8 кг.</w:t>
            </w:r>
          </w:p>
          <w:p w14:paraId="74270023" w14:textId="77777777" w:rsidR="00501729" w:rsidRPr="007F3BB4" w:rsidRDefault="00501729" w:rsidP="00501729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7B4DE0C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24C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FFF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06940ED" w14:textId="5B612847" w:rsidR="00501729" w:rsidRPr="007F3BB4" w:rsidRDefault="00501729" w:rsidP="000422C4">
            <w:pPr>
              <w:rPr>
                <w:rFonts w:ascii="Times New Roman" w:hAnsi="Times New Roman" w:cs="Times New Roman"/>
                <w:lang w:val="en-US"/>
              </w:rPr>
            </w:pPr>
            <w:r w:rsidRPr="007F3BB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A5E3617" w14:textId="77777777" w:rsidR="00501729" w:rsidRPr="007F3BB4" w:rsidRDefault="00501729" w:rsidP="0021640D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5D50651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2221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9E9" w14:textId="4FD36D31" w:rsidR="00A823EB" w:rsidRPr="007F3BB4" w:rsidRDefault="0039370E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420F86">
              <w:rPr>
                <w:rFonts w:ascii="Times New Roman" w:hAnsi="Times New Roman" w:cs="Times New Roman"/>
                <w:lang w:val="en-US"/>
              </w:rPr>
              <w:t>20</w:t>
            </w:r>
            <w:r w:rsidRPr="007F3BB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F3BB4" w:rsidRPr="007F3BB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F3BB4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501729" w:rsidRPr="007F3BB4" w14:paraId="77C743F1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7EE5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A1D" w14:textId="7FD40BD2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4D68522" w14:textId="77777777" w:rsidR="003212FF" w:rsidRPr="007F3BB4" w:rsidRDefault="003212FF" w:rsidP="000422C4">
            <w:pPr>
              <w:rPr>
                <w:rFonts w:ascii="Times New Roman" w:hAnsi="Times New Roman" w:cs="Times New Roman"/>
              </w:rPr>
            </w:pPr>
          </w:p>
          <w:p w14:paraId="6867F8F8" w14:textId="6BB35FB5" w:rsidR="00A823EB" w:rsidRPr="007F3BB4" w:rsidRDefault="00A823E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596AC51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C70" w14:textId="08FC95A9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lastRenderedPageBreak/>
              <w:t>Мест</w:t>
            </w:r>
            <w:r w:rsidR="00977E9E" w:rsidRPr="007F3BB4">
              <w:rPr>
                <w:rFonts w:ascii="Times New Roman" w:hAnsi="Times New Roman" w:cs="Times New Roman"/>
              </w:rPr>
              <w:t>а</w:t>
            </w:r>
            <w:r w:rsidRPr="007F3BB4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294" w14:textId="77777777" w:rsidR="007F3BB4" w:rsidRPr="007F3BB4" w:rsidRDefault="007F3BB4" w:rsidP="007F3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F3BB4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B17A28B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4C35BC0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5A3C9DE" w14:textId="77777777" w:rsidR="007F3BB4" w:rsidRPr="007F3BB4" w:rsidRDefault="007F3BB4" w:rsidP="007F3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783F986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D088C82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C031065" w14:textId="77777777" w:rsidR="007F3BB4" w:rsidRPr="007F3BB4" w:rsidRDefault="007F3BB4" w:rsidP="007F3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C98E33C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г.</w:t>
            </w:r>
            <w:r w:rsidRPr="007F3BB4">
              <w:rPr>
                <w:rFonts w:ascii="Times New Roman" w:hAnsi="Times New Roman" w:cs="Times New Roman"/>
              </w:rPr>
              <w:t xml:space="preserve"> </w:t>
            </w:r>
            <w:r w:rsidRPr="007F3BB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052480B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FA2A045" w14:textId="77777777" w:rsidR="007F3BB4" w:rsidRPr="007F3BB4" w:rsidRDefault="007F3BB4" w:rsidP="007F3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CEB3B79" w14:textId="77777777" w:rsidR="007F3BB4" w:rsidRPr="007F3BB4" w:rsidRDefault="007F3BB4" w:rsidP="007F3BB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9F5E54F" w14:textId="77777777" w:rsidR="00501729" w:rsidRPr="007F3BB4" w:rsidRDefault="00501729" w:rsidP="00977E9E">
            <w:pPr>
              <w:ind w:firstLine="720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501729" w:rsidRPr="007F3BB4" w14:paraId="0CEE665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DF2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5C6" w14:textId="37D46DD8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12 месяцев со дня </w:t>
            </w:r>
            <w:r w:rsidR="00A823EB" w:rsidRPr="007F3BB4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501729" w:rsidRPr="007F3BB4" w14:paraId="4740EA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604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A97" w14:textId="77777777" w:rsidR="00A823EB" w:rsidRPr="007F3BB4" w:rsidRDefault="00A823EB" w:rsidP="00A823EB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A91CF0E" w14:textId="77777777" w:rsidR="00A823EB" w:rsidRPr="007F3BB4" w:rsidRDefault="00A823EB" w:rsidP="00A82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BB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EEFF96F" w14:textId="77777777" w:rsidR="00501729" w:rsidRPr="007F3BB4" w:rsidRDefault="00501729" w:rsidP="00A823EB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050BEEC5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5D4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AE8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5D3B20A" w14:textId="77777777" w:rsidR="00501729" w:rsidRPr="007F3BB4" w:rsidRDefault="00501729" w:rsidP="00501729">
      <w:pPr>
        <w:rPr>
          <w:rFonts w:ascii="Times New Roman" w:hAnsi="Times New Roman" w:cs="Times New Roman"/>
          <w:b/>
          <w:bCs/>
        </w:rPr>
      </w:pPr>
    </w:p>
    <w:p w14:paraId="1562057F" w14:textId="77777777" w:rsidR="00501729" w:rsidRPr="007F3BB4" w:rsidRDefault="00501729" w:rsidP="00501729">
      <w:pPr>
        <w:contextualSpacing/>
        <w:rPr>
          <w:rFonts w:ascii="Times New Roman" w:hAnsi="Times New Roman" w:cs="Times New Roman"/>
        </w:rPr>
      </w:pPr>
    </w:p>
    <w:p w14:paraId="6C79A722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120DC6EE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35954A70" w14:textId="77777777" w:rsidR="00501729" w:rsidRPr="007F3BB4" w:rsidRDefault="00501729" w:rsidP="00501729">
      <w:pPr>
        <w:contextualSpacing/>
        <w:rPr>
          <w:rFonts w:ascii="Times New Roman" w:hAnsi="Times New Roman" w:cs="Times New Roman"/>
        </w:rPr>
      </w:pPr>
    </w:p>
    <w:p w14:paraId="3B558A72" w14:textId="77777777" w:rsidR="00501729" w:rsidRPr="007F3BB4" w:rsidRDefault="00501729" w:rsidP="00501729">
      <w:pPr>
        <w:contextualSpacing/>
        <w:rPr>
          <w:rFonts w:ascii="Times New Roman" w:hAnsi="Times New Roman" w:cs="Times New Roman"/>
        </w:rPr>
      </w:pPr>
    </w:p>
    <w:p w14:paraId="5BAD167F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1A44F33C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62340A41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6AFF64B1" w14:textId="77777777" w:rsidR="00501729" w:rsidRPr="007F3BB4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p w14:paraId="552887D3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0EEF9301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124B9555" w14:textId="77777777" w:rsidR="00501729" w:rsidRPr="007F3BB4" w:rsidRDefault="00501729" w:rsidP="00810C56">
      <w:pPr>
        <w:jc w:val="center"/>
        <w:rPr>
          <w:rFonts w:ascii="Times New Roman" w:hAnsi="Times New Roman" w:cs="Times New Roman"/>
          <w:b/>
          <w:bCs/>
        </w:rPr>
      </w:pPr>
    </w:p>
    <w:p w14:paraId="7641754A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483D88A6" w14:textId="77777777" w:rsidR="00810C56" w:rsidRPr="007F3BB4" w:rsidRDefault="00810C56" w:rsidP="00810C56">
      <w:pPr>
        <w:contextualSpacing/>
        <w:rPr>
          <w:rFonts w:ascii="Times New Roman" w:hAnsi="Times New Roman" w:cs="Times New Roman"/>
        </w:rPr>
      </w:pPr>
    </w:p>
    <w:p w14:paraId="7BB03060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313CDE8B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07324428" w14:textId="77777777" w:rsidR="00810C56" w:rsidRPr="007F3BB4" w:rsidRDefault="00810C56" w:rsidP="00810C56">
      <w:pPr>
        <w:contextualSpacing/>
        <w:rPr>
          <w:rFonts w:ascii="Times New Roman" w:hAnsi="Times New Roman" w:cs="Times New Roman"/>
        </w:rPr>
      </w:pPr>
    </w:p>
    <w:p w14:paraId="2E6D54DA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335CEA04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4ACF237A" w14:textId="77777777" w:rsidR="0076000A" w:rsidRPr="007F3BB4" w:rsidRDefault="0076000A" w:rsidP="0076000A">
      <w:pPr>
        <w:rPr>
          <w:rFonts w:ascii="Times New Roman" w:hAnsi="Times New Roman" w:cs="Times New Roman"/>
        </w:rPr>
      </w:pPr>
    </w:p>
    <w:p w14:paraId="0790ECF2" w14:textId="77777777" w:rsidR="0076000A" w:rsidRPr="007F3BB4" w:rsidRDefault="0076000A" w:rsidP="0076000A">
      <w:pPr>
        <w:contextualSpacing/>
        <w:rPr>
          <w:rFonts w:ascii="Times New Roman" w:hAnsi="Times New Roman" w:cs="Times New Roman"/>
        </w:rPr>
      </w:pPr>
    </w:p>
    <w:p w14:paraId="5DDEA96C" w14:textId="77777777" w:rsidR="0076000A" w:rsidRPr="007F3BB4" w:rsidRDefault="0076000A" w:rsidP="0076000A">
      <w:pPr>
        <w:contextualSpacing/>
        <w:rPr>
          <w:rFonts w:ascii="Times New Roman" w:hAnsi="Times New Roman" w:cs="Times New Roman"/>
        </w:rPr>
      </w:pPr>
    </w:p>
    <w:p w14:paraId="752736EE" w14:textId="77777777" w:rsidR="00063D78" w:rsidRPr="007F3BB4" w:rsidRDefault="00063D78">
      <w:pPr>
        <w:rPr>
          <w:rFonts w:ascii="Times New Roman" w:hAnsi="Times New Roman" w:cs="Times New Roman"/>
        </w:rPr>
      </w:pPr>
    </w:p>
    <w:sectPr w:rsidR="00063D78" w:rsidRPr="007F3BB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17A"/>
    <w:multiLevelType w:val="hybridMultilevel"/>
    <w:tmpl w:val="B9F2E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29F5"/>
    <w:multiLevelType w:val="hybridMultilevel"/>
    <w:tmpl w:val="8F9CDC4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21B97"/>
    <w:multiLevelType w:val="hybridMultilevel"/>
    <w:tmpl w:val="68EEF0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C34"/>
    <w:multiLevelType w:val="hybridMultilevel"/>
    <w:tmpl w:val="BB8433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B40"/>
    <w:multiLevelType w:val="hybridMultilevel"/>
    <w:tmpl w:val="A210BE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3C9D"/>
    <w:multiLevelType w:val="hybridMultilevel"/>
    <w:tmpl w:val="02DCFC2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A"/>
    <w:rsid w:val="00063D78"/>
    <w:rsid w:val="0021640D"/>
    <w:rsid w:val="0023115C"/>
    <w:rsid w:val="003212FF"/>
    <w:rsid w:val="0033533D"/>
    <w:rsid w:val="0039370E"/>
    <w:rsid w:val="003B2DB6"/>
    <w:rsid w:val="00420F86"/>
    <w:rsid w:val="00454983"/>
    <w:rsid w:val="004D7438"/>
    <w:rsid w:val="00501729"/>
    <w:rsid w:val="00717412"/>
    <w:rsid w:val="0076000A"/>
    <w:rsid w:val="007F3BB4"/>
    <w:rsid w:val="00810C56"/>
    <w:rsid w:val="00977E9E"/>
    <w:rsid w:val="009A0846"/>
    <w:rsid w:val="00A72A13"/>
    <w:rsid w:val="00A823EB"/>
    <w:rsid w:val="00B07468"/>
    <w:rsid w:val="00BF11A6"/>
    <w:rsid w:val="00C86981"/>
    <w:rsid w:val="00C86D0A"/>
    <w:rsid w:val="00CC4C58"/>
    <w:rsid w:val="00E15632"/>
    <w:rsid w:val="00EC58AB"/>
    <w:rsid w:val="00ED66C1"/>
    <w:rsid w:val="00EE5E5E"/>
    <w:rsid w:val="00F91373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1B56"/>
  <w15:chartTrackingRefBased/>
  <w15:docId w15:val="{56E0A29A-223D-476A-A25F-CE63FD1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2021-06-22T04:54:00Z</dcterms:created>
  <dcterms:modified xsi:type="dcterms:W3CDTF">2021-10-01T08:51:00Z</dcterms:modified>
</cp:coreProperties>
</file>