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1E86" w14:textId="77777777" w:rsidR="00B60D8F" w:rsidRPr="000D2EB6" w:rsidRDefault="00B60D8F" w:rsidP="00B60D8F">
      <w:pPr>
        <w:jc w:val="center"/>
        <w:rPr>
          <w:rFonts w:ascii="Times New Roman" w:hAnsi="Times New Roman" w:cs="Times New Roman"/>
          <w:b/>
          <w:bCs/>
        </w:rPr>
      </w:pPr>
      <w:r w:rsidRPr="000D2EB6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DE4DC2A" w14:textId="77777777" w:rsidR="00B60D8F" w:rsidRPr="000D2EB6" w:rsidRDefault="00B60D8F" w:rsidP="00B60D8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60D8F" w:rsidRPr="000D2EB6" w14:paraId="4DC3870E" w14:textId="77777777" w:rsidTr="00AD7DA9">
        <w:tc>
          <w:tcPr>
            <w:tcW w:w="2689" w:type="dxa"/>
          </w:tcPr>
          <w:p w14:paraId="6FDF046E" w14:textId="77777777" w:rsidR="00B60D8F" w:rsidRPr="000D2EB6" w:rsidRDefault="00B60D8F" w:rsidP="00AD7DA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B9F39C" w14:textId="77777777" w:rsidR="00B60D8F" w:rsidRPr="000D2EB6" w:rsidRDefault="00B60D8F" w:rsidP="00AD7DA9">
            <w:pPr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D2EB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D2EB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60D8F" w:rsidRPr="000D2EB6" w14:paraId="6F354A29" w14:textId="77777777" w:rsidTr="00AD7DA9">
        <w:tc>
          <w:tcPr>
            <w:tcW w:w="2689" w:type="dxa"/>
          </w:tcPr>
          <w:p w14:paraId="612106B1" w14:textId="77777777" w:rsidR="00B60D8F" w:rsidRPr="000D2EB6" w:rsidRDefault="00B60D8F" w:rsidP="00AD7DA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B0A8FA3" w14:textId="7E2C4CF1" w:rsidR="00B60D8F" w:rsidRPr="000D2EB6" w:rsidRDefault="001963C5" w:rsidP="00AD7DA9">
            <w:pPr>
              <w:rPr>
                <w:rFonts w:ascii="Times New Roman" w:hAnsi="Times New Roman" w:cs="Times New Roman"/>
                <w:b/>
                <w:bCs/>
              </w:rPr>
            </w:pPr>
            <w:r w:rsidRPr="000D2EB6">
              <w:rPr>
                <w:rFonts w:ascii="Times New Roman" w:hAnsi="Times New Roman" w:cs="Times New Roman"/>
                <w:b/>
                <w:bCs/>
              </w:rPr>
              <w:t>0</w:t>
            </w:r>
            <w:r w:rsidR="004E365C">
              <w:rPr>
                <w:rFonts w:ascii="Times New Roman" w:hAnsi="Times New Roman" w:cs="Times New Roman"/>
                <w:b/>
                <w:bCs/>
              </w:rPr>
              <w:t>2</w:t>
            </w:r>
            <w:r w:rsidRPr="000D2EB6">
              <w:rPr>
                <w:rFonts w:ascii="Times New Roman" w:hAnsi="Times New Roman" w:cs="Times New Roman"/>
                <w:b/>
                <w:bCs/>
              </w:rPr>
              <w:t>/</w:t>
            </w:r>
            <w:r w:rsidR="000D2EB6" w:rsidRPr="000D2EB6">
              <w:rPr>
                <w:rFonts w:ascii="Times New Roman" w:hAnsi="Times New Roman" w:cs="Times New Roman"/>
                <w:b/>
                <w:bCs/>
              </w:rPr>
              <w:t>7</w:t>
            </w:r>
            <w:r w:rsidRPr="000D2EB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95580" w:rsidRPr="000D2EB6" w14:paraId="5E368956" w14:textId="77777777" w:rsidTr="00AD7DA9">
        <w:tc>
          <w:tcPr>
            <w:tcW w:w="2689" w:type="dxa"/>
          </w:tcPr>
          <w:p w14:paraId="6A6B00F3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610666F" w14:textId="2B427405" w:rsidR="00D95580" w:rsidRPr="000D2EB6" w:rsidRDefault="00AF5EBC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0D2EB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D2EB6" w:rsidRPr="000D2EB6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0D2EB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D95580" w:rsidRPr="000D2EB6" w14:paraId="7D854C56" w14:textId="77777777" w:rsidTr="00AD7DA9">
        <w:tc>
          <w:tcPr>
            <w:tcW w:w="2689" w:type="dxa"/>
          </w:tcPr>
          <w:p w14:paraId="6D3FA05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CF77D0E" w14:textId="3EB76648" w:rsidR="00D95580" w:rsidRPr="000D2EB6" w:rsidRDefault="00D95580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E365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0D2EB6"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D95580" w:rsidRPr="000D2EB6" w14:paraId="2BF4C4DF" w14:textId="77777777" w:rsidTr="00AD7DA9">
        <w:tc>
          <w:tcPr>
            <w:tcW w:w="2689" w:type="dxa"/>
          </w:tcPr>
          <w:p w14:paraId="7DCE7FA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04A9D8" w14:textId="691AB8DD" w:rsidR="00D95580" w:rsidRPr="000D2EB6" w:rsidRDefault="00374968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374968">
              <w:rPr>
                <w:rFonts w:ascii="Times New Roman" w:hAnsi="Times New Roman" w:cs="Times New Roman"/>
                <w:b/>
                <w:bCs/>
              </w:rPr>
              <w:t>Игровая труба «Перекати поле АЛ 240</w:t>
            </w:r>
          </w:p>
        </w:tc>
      </w:tr>
      <w:tr w:rsidR="00D95580" w:rsidRPr="000D2EB6" w14:paraId="64A2DB18" w14:textId="77777777" w:rsidTr="00AD7DA9">
        <w:trPr>
          <w:trHeight w:val="309"/>
        </w:trPr>
        <w:tc>
          <w:tcPr>
            <w:tcW w:w="2689" w:type="dxa"/>
          </w:tcPr>
          <w:p w14:paraId="68316D29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B35A90B" w14:textId="5722BCCC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штука</w:t>
            </w:r>
          </w:p>
        </w:tc>
      </w:tr>
      <w:tr w:rsidR="00D95580" w:rsidRPr="000D2EB6" w14:paraId="07C4296D" w14:textId="77777777" w:rsidTr="00AD7DA9">
        <w:trPr>
          <w:trHeight w:val="407"/>
        </w:trPr>
        <w:tc>
          <w:tcPr>
            <w:tcW w:w="2689" w:type="dxa"/>
          </w:tcPr>
          <w:p w14:paraId="56BC083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694711D" w14:textId="0C75EAB8" w:rsidR="00D95580" w:rsidRPr="000D2EB6" w:rsidRDefault="000D2EB6" w:rsidP="00D95580">
            <w:pPr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4</w:t>
            </w:r>
          </w:p>
        </w:tc>
      </w:tr>
      <w:tr w:rsidR="00D95580" w:rsidRPr="000D2EB6" w14:paraId="444DAD11" w14:textId="77777777" w:rsidTr="00AD7DA9">
        <w:tc>
          <w:tcPr>
            <w:tcW w:w="2689" w:type="dxa"/>
          </w:tcPr>
          <w:p w14:paraId="0B75DD71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3BCFD49" w14:textId="7BE40AD2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6F9B4B70" w14:textId="77777777" w:rsidTr="00AD7DA9">
        <w:trPr>
          <w:trHeight w:val="575"/>
        </w:trPr>
        <w:tc>
          <w:tcPr>
            <w:tcW w:w="2689" w:type="dxa"/>
          </w:tcPr>
          <w:p w14:paraId="72F52CF4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CA8D4B" w14:textId="7680159E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3B250D2C" w14:textId="77777777" w:rsidTr="00AD7DA9">
        <w:trPr>
          <w:trHeight w:val="1819"/>
        </w:trPr>
        <w:tc>
          <w:tcPr>
            <w:tcW w:w="2689" w:type="dxa"/>
          </w:tcPr>
          <w:p w14:paraId="33A9F5AF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1CF6E6E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Игровая труба представляет собой поролоновую трубу, обтянутую моющейся полимерной тканью разного цвета. </w:t>
            </w:r>
          </w:p>
          <w:p w14:paraId="10EE40CC" w14:textId="70018CA3" w:rsidR="00D95580" w:rsidRPr="000D2EB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Труба, закрепленная неподвижно на 2-х дополнительных подставках, используется в качестве тоннеля.</w:t>
            </w:r>
          </w:p>
          <w:p w14:paraId="2391B194" w14:textId="41E7890A" w:rsidR="00D95580" w:rsidRPr="000D2EB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Труба без подставок может использоваться для тренировки вестибулярного аппарата. </w:t>
            </w:r>
          </w:p>
          <w:p w14:paraId="518C02AE" w14:textId="3F6BCC6A" w:rsidR="00D95580" w:rsidRPr="000D2EB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Труба поставленная вертикально можно использовать в качестве колодца. </w:t>
            </w:r>
          </w:p>
          <w:p w14:paraId="0C2C027A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E8BAD4" w14:textId="514CD8F5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 xml:space="preserve">Чехол трубы должен иметь вшивную рулонную витую молнию с замком серии Т5. Цвет молнии должен соответствовать цвету чехла.  </w:t>
            </w:r>
          </w:p>
          <w:p w14:paraId="258DE277" w14:textId="3340AAE4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Комплектация:</w:t>
            </w:r>
          </w:p>
          <w:p w14:paraId="42B3BE91" w14:textId="6A01C68A" w:rsidR="00D95580" w:rsidRPr="000D2EB6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</w:t>
            </w:r>
          </w:p>
          <w:p w14:paraId="612A8495" w14:textId="3A8713B7" w:rsidR="00D95580" w:rsidRPr="000D2EB6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Подставка -2 шт.</w:t>
            </w:r>
          </w:p>
          <w:p w14:paraId="3E2561C8" w14:textId="00AEEB78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5580" w:rsidRPr="000D2EB6" w14:paraId="3653D790" w14:textId="77777777" w:rsidTr="00AD7DA9">
        <w:tc>
          <w:tcPr>
            <w:tcW w:w="2689" w:type="dxa"/>
          </w:tcPr>
          <w:p w14:paraId="177730D2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298A7FA" w14:textId="09A31CE2" w:rsidR="00D95580" w:rsidRPr="000D2EB6" w:rsidRDefault="00D95580" w:rsidP="00D9558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D2E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Длина: 90 см</w:t>
            </w:r>
          </w:p>
          <w:p w14:paraId="6D188169" w14:textId="77777777" w:rsidR="00D95580" w:rsidRPr="000D2EB6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Диаметр:</w:t>
            </w:r>
            <w:r w:rsidRPr="000D2EB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  <w:r w:rsidRPr="000D2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см</w:t>
            </w: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5710ACB" w14:textId="2673B176" w:rsidR="00D95580" w:rsidRPr="000D2EB6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Вес: 10,2 кг</w:t>
            </w:r>
          </w:p>
          <w:p w14:paraId="1CB7F9F2" w14:textId="77777777" w:rsidR="00D95580" w:rsidRPr="000D2EB6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86BE7D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Материал чехла: винилискожа на трикотажной основе с покрытием ПВХ.</w:t>
            </w:r>
          </w:p>
          <w:p w14:paraId="38D41C6D" w14:textId="4CA56D89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Наполнитель - поролон</w:t>
            </w:r>
          </w:p>
          <w:p w14:paraId="235CB336" w14:textId="3CC8616C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2727E63B" w14:textId="77777777" w:rsidTr="00AD7DA9">
        <w:tc>
          <w:tcPr>
            <w:tcW w:w="2689" w:type="dxa"/>
          </w:tcPr>
          <w:p w14:paraId="49818AF3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9BC6BBD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DD330C2" w14:textId="501C1AC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C7DF4E0" w14:textId="3CCF0A84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781E20C2" w14:textId="77777777" w:rsidTr="00AD7DA9">
        <w:tc>
          <w:tcPr>
            <w:tcW w:w="2689" w:type="dxa"/>
          </w:tcPr>
          <w:p w14:paraId="40B82965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418D7DD" w14:textId="714D3742" w:rsidR="00D95580" w:rsidRPr="000D2EB6" w:rsidRDefault="00AF5EBC" w:rsidP="00AF5EBC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0D2EB6" w:rsidRPr="000D2EB6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0D2EB6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D95580" w:rsidRPr="000D2EB6" w14:paraId="379EE9E4" w14:textId="77777777" w:rsidTr="00AD7DA9">
        <w:tc>
          <w:tcPr>
            <w:tcW w:w="2689" w:type="dxa"/>
          </w:tcPr>
          <w:p w14:paraId="36DBACD6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D5FA4B5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482590C" w14:textId="26DD9310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B840C9" w:rsidRPr="000D2EB6" w14:paraId="6C4DD7BB" w14:textId="77777777" w:rsidTr="00AD7DA9">
        <w:tc>
          <w:tcPr>
            <w:tcW w:w="2689" w:type="dxa"/>
          </w:tcPr>
          <w:p w14:paraId="667FA312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D6C5C91" w14:textId="77777777" w:rsidR="000D2EB6" w:rsidRPr="000D2EB6" w:rsidRDefault="000D2EB6" w:rsidP="000D2E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0D2EB6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01280D7B" w14:textId="77777777" w:rsidR="000D2EB6" w:rsidRPr="000D2EB6" w:rsidRDefault="000D2EB6" w:rsidP="000D2EB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0D2EB6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7899E340" w14:textId="77777777" w:rsidR="000D2EB6" w:rsidRPr="000D2EB6" w:rsidRDefault="000D2EB6" w:rsidP="000D2EB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42AFF79A" w14:textId="77777777" w:rsidR="000D2EB6" w:rsidRPr="000D2EB6" w:rsidRDefault="000D2EB6" w:rsidP="000D2E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0D2EB6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3BA9CCB" w14:textId="77777777" w:rsidR="000D2EB6" w:rsidRPr="000D2EB6" w:rsidRDefault="000D2EB6" w:rsidP="000D2EB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0D2EB6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591E0D62" w14:textId="77777777" w:rsidR="000D2EB6" w:rsidRPr="000D2EB6" w:rsidRDefault="000D2EB6" w:rsidP="000D2EB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70F44955" w14:textId="77777777" w:rsidR="000D2EB6" w:rsidRPr="000D2EB6" w:rsidRDefault="000D2EB6" w:rsidP="000D2E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0D2EB6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6AE2ED3" w14:textId="77777777" w:rsidR="000D2EB6" w:rsidRPr="000D2EB6" w:rsidRDefault="000D2EB6" w:rsidP="000D2EB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0D2EB6">
              <w:rPr>
                <w:rFonts w:ascii="Times New Roman" w:hAnsi="Times New Roman" w:cs="Times New Roman"/>
                <w:iCs/>
              </w:rPr>
              <w:t>г.</w:t>
            </w:r>
            <w:r w:rsidRPr="000D2EB6">
              <w:rPr>
                <w:rFonts w:ascii="Times New Roman" w:hAnsi="Times New Roman" w:cs="Times New Roman"/>
              </w:rPr>
              <w:t xml:space="preserve"> </w:t>
            </w:r>
            <w:r w:rsidRPr="000D2EB6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34732B0" w14:textId="77777777" w:rsidR="000D2EB6" w:rsidRPr="000D2EB6" w:rsidRDefault="000D2EB6" w:rsidP="000D2EB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D706235" w14:textId="77777777" w:rsidR="000D2EB6" w:rsidRPr="000D2EB6" w:rsidRDefault="000D2EB6" w:rsidP="000D2E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0D2EB6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B743DAD" w14:textId="77777777" w:rsidR="000D2EB6" w:rsidRPr="000D2EB6" w:rsidRDefault="000D2EB6" w:rsidP="000D2EB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4AB3BC5B" w14:textId="48F01542" w:rsidR="00B840C9" w:rsidRPr="000D2EB6" w:rsidRDefault="00B840C9" w:rsidP="000D2E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0C9" w:rsidRPr="000D2EB6" w14:paraId="233DE03E" w14:textId="77777777" w:rsidTr="00AD7DA9">
        <w:tc>
          <w:tcPr>
            <w:tcW w:w="2689" w:type="dxa"/>
          </w:tcPr>
          <w:p w14:paraId="015A17A0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48FDCF" w14:textId="0EBB2191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B840C9" w:rsidRPr="000D2EB6" w14:paraId="5ECBF992" w14:textId="77777777" w:rsidTr="00AD7DA9">
        <w:tc>
          <w:tcPr>
            <w:tcW w:w="2689" w:type="dxa"/>
          </w:tcPr>
          <w:p w14:paraId="17D07B13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6860DDCA" w14:textId="77777777" w:rsidR="00B840C9" w:rsidRPr="000D2EB6" w:rsidRDefault="00B840C9" w:rsidP="00B840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7297735" w14:textId="77777777" w:rsidR="00B840C9" w:rsidRPr="000D2EB6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CFF722D" w14:textId="3C035F04" w:rsidR="00B840C9" w:rsidRPr="000D2EB6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0C9" w:rsidRPr="000D2EB6" w14:paraId="2426BF39" w14:textId="77777777" w:rsidTr="00AD7DA9">
        <w:trPr>
          <w:trHeight w:val="603"/>
        </w:trPr>
        <w:tc>
          <w:tcPr>
            <w:tcW w:w="2689" w:type="dxa"/>
          </w:tcPr>
          <w:p w14:paraId="52322BFB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9CE2322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D82A873" w14:textId="77777777" w:rsidR="00B60D8F" w:rsidRPr="000D2EB6" w:rsidRDefault="00B60D8F" w:rsidP="00B60D8F">
      <w:pPr>
        <w:rPr>
          <w:rFonts w:ascii="Times New Roman" w:hAnsi="Times New Roman" w:cs="Times New Roman"/>
        </w:rPr>
      </w:pPr>
    </w:p>
    <w:p w14:paraId="18852D34" w14:textId="77777777" w:rsidR="00B60D8F" w:rsidRPr="000D2EB6" w:rsidRDefault="00B60D8F" w:rsidP="00B60D8F">
      <w:pPr>
        <w:rPr>
          <w:rFonts w:ascii="Times New Roman" w:hAnsi="Times New Roman" w:cs="Times New Roman"/>
        </w:rPr>
      </w:pPr>
    </w:p>
    <w:p w14:paraId="636077FC" w14:textId="77777777" w:rsidR="001964E4" w:rsidRPr="000D2EB6" w:rsidRDefault="001964E4">
      <w:pPr>
        <w:rPr>
          <w:rFonts w:ascii="Times New Roman" w:hAnsi="Times New Roman" w:cs="Times New Roman"/>
        </w:rPr>
      </w:pPr>
    </w:p>
    <w:sectPr w:rsidR="001964E4" w:rsidRPr="000D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7F50"/>
    <w:multiLevelType w:val="hybridMultilevel"/>
    <w:tmpl w:val="E076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F"/>
    <w:rsid w:val="000D2EB6"/>
    <w:rsid w:val="001963C5"/>
    <w:rsid w:val="001964E4"/>
    <w:rsid w:val="00374968"/>
    <w:rsid w:val="004E365C"/>
    <w:rsid w:val="006B31E4"/>
    <w:rsid w:val="009F26AE"/>
    <w:rsid w:val="00A544ED"/>
    <w:rsid w:val="00AC7B06"/>
    <w:rsid w:val="00AF5EBC"/>
    <w:rsid w:val="00B60D8F"/>
    <w:rsid w:val="00B771C0"/>
    <w:rsid w:val="00B840C9"/>
    <w:rsid w:val="00D73737"/>
    <w:rsid w:val="00D91603"/>
    <w:rsid w:val="00D95580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A775"/>
  <w15:chartTrackingRefBased/>
  <w15:docId w15:val="{8B945364-3F6E-4035-BAF7-92AE82C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8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D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D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0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B60D8F"/>
    <w:rPr>
      <w:b/>
      <w:bCs/>
    </w:rPr>
  </w:style>
  <w:style w:type="character" w:customStyle="1" w:styleId="s0">
    <w:name w:val="s0"/>
    <w:rsid w:val="00FE0A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8</cp:revision>
  <dcterms:created xsi:type="dcterms:W3CDTF">2021-06-22T05:01:00Z</dcterms:created>
  <dcterms:modified xsi:type="dcterms:W3CDTF">2021-10-14T06:05:00Z</dcterms:modified>
</cp:coreProperties>
</file>