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5745D" w14:textId="77777777" w:rsidR="009258D8" w:rsidRPr="00F86619" w:rsidRDefault="009258D8" w:rsidP="004A1CF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619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3E3DE4EF" w14:textId="77777777" w:rsidR="009258D8" w:rsidRPr="00F86619" w:rsidRDefault="009258D8" w:rsidP="004A1CF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9258D8" w:rsidRPr="00F86619" w14:paraId="4B538834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73CC" w14:textId="77777777" w:rsidR="009258D8" w:rsidRPr="00F86619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442E" w14:textId="77777777" w:rsidR="009258D8" w:rsidRPr="00F86619" w:rsidRDefault="009258D8" w:rsidP="004A1CF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86619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F86619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F8661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9258D8" w:rsidRPr="00F86619" w14:paraId="3FAA2AF4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1785" w14:textId="77777777" w:rsidR="009258D8" w:rsidRPr="00F86619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20FB" w14:textId="5B317BEC" w:rsidR="009258D8" w:rsidRPr="00F86619" w:rsidRDefault="001713CF" w:rsidP="004A1CF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86619">
              <w:rPr>
                <w:rFonts w:ascii="Times New Roman" w:hAnsi="Times New Roman" w:cs="Times New Roman"/>
                <w:b/>
                <w:bCs/>
              </w:rPr>
              <w:t>0</w:t>
            </w:r>
            <w:r w:rsidR="00794DF1">
              <w:rPr>
                <w:rFonts w:ascii="Times New Roman" w:hAnsi="Times New Roman" w:cs="Times New Roman"/>
                <w:b/>
                <w:bCs/>
              </w:rPr>
              <w:t>2</w:t>
            </w:r>
            <w:r w:rsidRPr="00F86619">
              <w:rPr>
                <w:rFonts w:ascii="Times New Roman" w:hAnsi="Times New Roman" w:cs="Times New Roman"/>
                <w:b/>
                <w:bCs/>
              </w:rPr>
              <w:t>/</w:t>
            </w:r>
            <w:r w:rsidR="00F86619" w:rsidRPr="00F86619">
              <w:rPr>
                <w:rFonts w:ascii="Times New Roman" w:hAnsi="Times New Roman" w:cs="Times New Roman"/>
                <w:b/>
                <w:bCs/>
              </w:rPr>
              <w:t>7</w:t>
            </w:r>
            <w:r w:rsidRPr="00F86619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9258D8" w:rsidRPr="00F86619" w14:paraId="25B9B4BB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B073" w14:textId="77777777" w:rsidR="009258D8" w:rsidRPr="00F86619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1580" w14:textId="1848204E" w:rsidR="009258D8" w:rsidRPr="00F86619" w:rsidRDefault="002152D8" w:rsidP="004A1CF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86619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F86619" w:rsidRPr="00F86619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F86619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9258D8" w:rsidRPr="00F86619" w14:paraId="3B1E211F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2C9E" w14:textId="77777777" w:rsidR="009258D8" w:rsidRPr="00F86619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9C91" w14:textId="0E47DB3C" w:rsidR="009258D8" w:rsidRPr="00F86619" w:rsidRDefault="009258D8" w:rsidP="004A1CFA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8661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794DF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F86619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F86619" w:rsidRPr="00F86619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</w:tr>
      <w:tr w:rsidR="009258D8" w:rsidRPr="00F86619" w14:paraId="17105939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6FD1" w14:textId="77777777" w:rsidR="009258D8" w:rsidRPr="00F86619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5853" w14:textId="2DA6C37F" w:rsidR="009258D8" w:rsidRPr="00F86619" w:rsidRDefault="00234850" w:rsidP="004A1CFA">
            <w:pPr>
              <w:contextualSpacing/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Вертикализатор для детей от 1 до 5 лет Сквигглз, Leckey</w:t>
            </w:r>
          </w:p>
        </w:tc>
      </w:tr>
      <w:tr w:rsidR="009258D8" w:rsidRPr="00F86619" w14:paraId="47D0146B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96DA" w14:textId="77777777" w:rsidR="009258D8" w:rsidRPr="00F86619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1D69" w14:textId="77777777" w:rsidR="009258D8" w:rsidRPr="00F86619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</w:rPr>
              <w:t>штука</w:t>
            </w:r>
          </w:p>
        </w:tc>
      </w:tr>
      <w:tr w:rsidR="009258D8" w:rsidRPr="00F86619" w14:paraId="5E1E89EE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2D75" w14:textId="77777777" w:rsidR="009258D8" w:rsidRPr="00F86619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9A27" w14:textId="420F3354" w:rsidR="009258D8" w:rsidRPr="00F86619" w:rsidRDefault="00F86619" w:rsidP="004A1CFA">
            <w:pPr>
              <w:contextualSpacing/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</w:rPr>
              <w:t>8</w:t>
            </w:r>
          </w:p>
        </w:tc>
      </w:tr>
      <w:tr w:rsidR="009258D8" w:rsidRPr="00F86619" w14:paraId="66D0F913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5F67" w14:textId="77777777" w:rsidR="009258D8" w:rsidRPr="00F86619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DA7E" w14:textId="659B98A8" w:rsidR="009258D8" w:rsidRPr="00F86619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258D8" w:rsidRPr="00F86619" w14:paraId="3EE776D7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3DEB" w14:textId="77777777" w:rsidR="009258D8" w:rsidRPr="00F86619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4F6B" w14:textId="1D3C46F7" w:rsidR="009258D8" w:rsidRPr="00F86619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258D8" w:rsidRPr="00F86619" w14:paraId="31AF0644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EE12" w14:textId="77777777" w:rsidR="009258D8" w:rsidRPr="00F86619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492D" w14:textId="18DBDA36" w:rsidR="006F4ED5" w:rsidRPr="00F86619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Вертикализатор должен быть предназначен для</w:t>
            </w:r>
            <w:r w:rsidR="00E74002" w:rsidRPr="00F866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86619">
              <w:rPr>
                <w:rFonts w:ascii="Times New Roman" w:hAnsi="Times New Roman" w:cs="Times New Roman"/>
                <w:color w:val="000000" w:themeColor="text1"/>
              </w:rPr>
              <w:t>дет</w:t>
            </w:r>
            <w:r w:rsidR="00E74002" w:rsidRPr="00F86619">
              <w:rPr>
                <w:rFonts w:ascii="Times New Roman" w:hAnsi="Times New Roman" w:cs="Times New Roman"/>
                <w:color w:val="000000" w:themeColor="text1"/>
              </w:rPr>
              <w:t xml:space="preserve">ей </w:t>
            </w:r>
            <w:r w:rsidRPr="00F86619">
              <w:rPr>
                <w:rFonts w:ascii="Times New Roman" w:hAnsi="Times New Roman" w:cs="Times New Roman"/>
                <w:color w:val="000000" w:themeColor="text1"/>
              </w:rPr>
              <w:t>в возрасте от 1 до 5 лет в вариантах переднеопорного и заднеопорного прилежания.</w:t>
            </w:r>
          </w:p>
          <w:p w14:paraId="70EE0941" w14:textId="77777777" w:rsidR="006F4ED5" w:rsidRPr="00F86619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E5EE82" w14:textId="77777777" w:rsidR="006F4ED5" w:rsidRPr="00F86619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Конструкция вертикализатора должна быть разборной и состоять из следующих элементов:</w:t>
            </w:r>
          </w:p>
          <w:p w14:paraId="6DFBE0A4" w14:textId="0A9B156F" w:rsidR="006F4ED5" w:rsidRPr="00F86619" w:rsidRDefault="006F4ED5" w:rsidP="00E7400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рама устройства, имеющая 4 колеса с тормозами;</w:t>
            </w:r>
          </w:p>
          <w:p w14:paraId="72E5F7AD" w14:textId="1216C4FD" w:rsidR="006F4ED5" w:rsidRPr="00F86619" w:rsidRDefault="006F4ED5" w:rsidP="00E7400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подголовник;</w:t>
            </w:r>
          </w:p>
          <w:p w14:paraId="7B5B8AAD" w14:textId="401FCF5F" w:rsidR="006F4ED5" w:rsidRPr="00F86619" w:rsidRDefault="006F4ED5" w:rsidP="00E7400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 xml:space="preserve">подножка;  </w:t>
            </w:r>
          </w:p>
          <w:p w14:paraId="01E3FF2B" w14:textId="3A92D376" w:rsidR="006F4ED5" w:rsidRPr="00F86619" w:rsidRDefault="006F4ED5" w:rsidP="00E7400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опора для тела;</w:t>
            </w:r>
          </w:p>
          <w:p w14:paraId="22C0D2E3" w14:textId="2892C4D3" w:rsidR="006F4ED5" w:rsidRPr="00F86619" w:rsidRDefault="006F4ED5" w:rsidP="00E7400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боковые поддержки тела;</w:t>
            </w:r>
          </w:p>
          <w:p w14:paraId="5A672622" w14:textId="74B01136" w:rsidR="006F4ED5" w:rsidRPr="00F86619" w:rsidRDefault="006F4ED5" w:rsidP="00E7400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опора таза;</w:t>
            </w:r>
          </w:p>
          <w:p w14:paraId="422EC4C3" w14:textId="3A827FBD" w:rsidR="006F4ED5" w:rsidRPr="00F86619" w:rsidRDefault="006F4ED5" w:rsidP="00E7400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боковые поддержки таза;</w:t>
            </w:r>
          </w:p>
          <w:p w14:paraId="173F4196" w14:textId="4103D41F" w:rsidR="006F4ED5" w:rsidRPr="00F86619" w:rsidRDefault="006F4ED5" w:rsidP="00E7400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 xml:space="preserve">держатели ног; </w:t>
            </w:r>
          </w:p>
          <w:p w14:paraId="70C3DBAD" w14:textId="0ECA5642" w:rsidR="006F4ED5" w:rsidRPr="00F86619" w:rsidRDefault="006F4ED5" w:rsidP="00E7400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столик.</w:t>
            </w:r>
          </w:p>
          <w:p w14:paraId="035BEA10" w14:textId="77777777" w:rsidR="00E74002" w:rsidRPr="00F86619" w:rsidRDefault="00E74002" w:rsidP="00E7400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4CF60EE" w14:textId="42859A01" w:rsidR="006F4ED5" w:rsidRPr="00F86619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Рама устройства должна состоять из двух частей: горизонтальной опорной рамы и вертикальной стойки. Рама должна иметь износостойкое, антикоррозийное, антиаллергенное покрытие</w:t>
            </w:r>
            <w:r w:rsidR="00736117" w:rsidRPr="00F8661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2C63F49" w14:textId="20D88164" w:rsidR="006F4ED5" w:rsidRPr="00F86619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Вертикализатор</w:t>
            </w:r>
            <w:r w:rsidR="00E5374B" w:rsidRPr="00F866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86619">
              <w:rPr>
                <w:rFonts w:ascii="Times New Roman" w:hAnsi="Times New Roman" w:cs="Times New Roman"/>
                <w:color w:val="000000" w:themeColor="text1"/>
              </w:rPr>
              <w:t>должен быть оснащен механизмом плавного изменения угла наклона стойки с фиксацией в любой позиции. Управление механизмом должно осуществляться с помощью ручки (лицом, обслуживающим пользователя)</w:t>
            </w:r>
            <w:r w:rsidR="00736117" w:rsidRPr="00F8661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A76AF88" w14:textId="74681EB9" w:rsidR="006F4ED5" w:rsidRPr="00F86619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Все приспособления должны крепиться к стойке вертикализатора</w:t>
            </w:r>
            <w:r w:rsidR="00736117" w:rsidRPr="00F8661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638D058" w14:textId="2A09D37B" w:rsidR="006F4ED5" w:rsidRPr="00F86619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Подголовник, опоры и боковые поддержки должны состоять из жесткого основания с креплением к стойке и мягкой обшивки. Основание каждого названного элемента должно быть выполнено из высокопрочного пластика, крепления, обшивка из мягкого тканного антиаллергенного, стойкого к загрязнению, допускающего химическую и механическую чистку материала с антибактериальной пропиткой. Тканная обшивка элементов должна быть съемной</w:t>
            </w:r>
            <w:r w:rsidR="00736117" w:rsidRPr="00F8661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3C54275" w14:textId="620D566D" w:rsidR="00736117" w:rsidRPr="00F86619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Подголовник должен легко демонтироваться без помощи инструмента</w:t>
            </w:r>
            <w:r w:rsidR="00736117" w:rsidRPr="00F8661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C9D94F1" w14:textId="05F42F3F" w:rsidR="006F4ED5" w:rsidRPr="00F86619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lastRenderedPageBreak/>
              <w:t>Опора для головы должна иметь регулировку по высоте, глубине и углу наклона</w:t>
            </w:r>
            <w:r w:rsidR="00736117" w:rsidRPr="00F8661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4679448" w14:textId="4E611730" w:rsidR="006F4ED5" w:rsidRPr="00F86619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Опоры и держатели ног должны иметь возможность регулировки высоты (вдоль стойки вертикализатора) с возможностью фиксации в любой позиции</w:t>
            </w:r>
            <w:r w:rsidR="00736117" w:rsidRPr="00F8661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4B04082" w14:textId="4BD2E7FE" w:rsidR="006F4ED5" w:rsidRPr="00F86619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Конструкция крепления боковых поддержек должна позволять регулировать расстояние между ними по ширине</w:t>
            </w:r>
            <w:r w:rsidR="00736117" w:rsidRPr="00F8661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2F6B2F3" w14:textId="3F8EE2FE" w:rsidR="00736117" w:rsidRPr="00F86619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Фиксаторы стоп должны иметь возможность разворота на 180⁰, что позволит использовать вертикализатор в двух вариантах: с переднеопорным или с заднеопорным прилежанием</w:t>
            </w:r>
            <w:r w:rsidR="00736117" w:rsidRPr="00F8661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8A79776" w14:textId="7EB00A3A" w:rsidR="006F4ED5" w:rsidRPr="00F86619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Столик должен устанавливаться для переднеопорного и заднеопорного варианта использования вертикализатора</w:t>
            </w:r>
            <w:r w:rsidR="00736117" w:rsidRPr="00F8661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3FAE571" w14:textId="77777777" w:rsidR="00736117" w:rsidRPr="00F86619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Каждая пара боковых поддержек, а также каждый держатель для ног должны быть укомплектованы фиксирующими ремнями с накладкой из тканного материала</w:t>
            </w:r>
            <w:r w:rsidR="00736117" w:rsidRPr="00F8661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2B9202F" w14:textId="7B4119BB" w:rsidR="006F4ED5" w:rsidRPr="00F86619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Фиксирующие ремни должны иметь возможность плавной регулировки длины с фиксацией.</w:t>
            </w:r>
          </w:p>
          <w:p w14:paraId="557342A6" w14:textId="77777777" w:rsidR="006F4ED5" w:rsidRPr="00F86619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D0BD96" w14:textId="77777777" w:rsidR="006F4ED5" w:rsidRPr="00F86619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Информация по безопасности</w:t>
            </w:r>
          </w:p>
          <w:p w14:paraId="75DF08E1" w14:textId="0876C98B" w:rsidR="009258D8" w:rsidRPr="00F86619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Материалы, применяемые для изготовления вертикализатора не содержат токсичных компонентов, не воздействуют на цвет поверхности пола, одежды, кожи пользователя, с которыми контактируют те или иные детали вертикализатора. В отношении пожарной безопасности все используемые в конструкции материалы должны обладать свойством самогашения.</w:t>
            </w:r>
          </w:p>
          <w:p w14:paraId="75AABA03" w14:textId="559FFDF8" w:rsidR="004A1CFA" w:rsidRPr="00F86619" w:rsidRDefault="004A1CFA" w:rsidP="0073611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58D8" w:rsidRPr="00F86619" w14:paraId="7D7D1437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3E3D" w14:textId="77777777" w:rsidR="009258D8" w:rsidRPr="00F86619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12B07458" w14:textId="77777777" w:rsidR="009258D8" w:rsidRPr="00F86619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57F" w14:textId="77777777" w:rsidR="00736117" w:rsidRPr="00F86619" w:rsidRDefault="00736117" w:rsidP="00736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Комплектация: </w:t>
            </w:r>
          </w:p>
          <w:p w14:paraId="0B98DB25" w14:textId="77777777" w:rsidR="00736117" w:rsidRPr="00F86619" w:rsidRDefault="00736117" w:rsidP="0073611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шасси на колесах;</w:t>
            </w:r>
          </w:p>
          <w:p w14:paraId="021BE466" w14:textId="77777777" w:rsidR="00736117" w:rsidRPr="00F86619" w:rsidRDefault="00736117" w:rsidP="0073611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подголовник с боковыми поддержками;</w:t>
            </w:r>
          </w:p>
          <w:p w14:paraId="0315DB40" w14:textId="77777777" w:rsidR="00736117" w:rsidRPr="00F86619" w:rsidRDefault="00736117" w:rsidP="0073611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стол;</w:t>
            </w:r>
          </w:p>
          <w:p w14:paraId="7888D095" w14:textId="77777777" w:rsidR="00736117" w:rsidRPr="00F86619" w:rsidRDefault="00736117" w:rsidP="0073611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опора для стоп;</w:t>
            </w:r>
          </w:p>
          <w:p w14:paraId="33B6ED05" w14:textId="77777777" w:rsidR="00736117" w:rsidRPr="00F86619" w:rsidRDefault="00736117" w:rsidP="0073611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сандалии маленькие;</w:t>
            </w:r>
          </w:p>
          <w:p w14:paraId="0BAFA59F" w14:textId="77777777" w:rsidR="00736117" w:rsidRPr="00F86619" w:rsidRDefault="00736117" w:rsidP="0073611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фиксаторы грудного отдела;</w:t>
            </w:r>
          </w:p>
          <w:p w14:paraId="6C717F34" w14:textId="77777777" w:rsidR="00736117" w:rsidRPr="00F86619" w:rsidRDefault="00736117" w:rsidP="0073611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фиксатор туловища;</w:t>
            </w:r>
          </w:p>
          <w:p w14:paraId="5929E1CE" w14:textId="262A25F3" w:rsidR="00736117" w:rsidRPr="00F86619" w:rsidRDefault="00736117" w:rsidP="0073611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фиксатор коленей.</w:t>
            </w:r>
          </w:p>
          <w:p w14:paraId="39FE9A25" w14:textId="77777777" w:rsidR="00736117" w:rsidRPr="00F86619" w:rsidRDefault="00736117" w:rsidP="00736117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0C084C" w14:textId="7EFCDF8A" w:rsidR="006F4ED5" w:rsidRPr="00F86619" w:rsidRDefault="006F4ED5" w:rsidP="004A1CF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Максимальный вес пользователя - 22 кг;</w:t>
            </w:r>
          </w:p>
          <w:p w14:paraId="19A72899" w14:textId="77777777" w:rsidR="006F4ED5" w:rsidRPr="00F86619" w:rsidRDefault="006F4ED5" w:rsidP="004A1CF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Общая высота всех элементов - 75-110 см;</w:t>
            </w:r>
          </w:p>
          <w:p w14:paraId="3CCD3905" w14:textId="77777777" w:rsidR="006F4ED5" w:rsidRPr="00F86619" w:rsidRDefault="006F4ED5" w:rsidP="004A1CF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Высота опоры туловища регулируемая от 55 до 82 см;</w:t>
            </w:r>
          </w:p>
          <w:p w14:paraId="28113A94" w14:textId="77777777" w:rsidR="006F4ED5" w:rsidRPr="00F86619" w:rsidRDefault="006F4ED5" w:rsidP="004A1CF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Расстояние между боковыми поддержками регулируемое 16 -23 см;</w:t>
            </w:r>
          </w:p>
          <w:p w14:paraId="3800F75D" w14:textId="117A7E1A" w:rsidR="006F4ED5" w:rsidRPr="00F86619" w:rsidRDefault="006F4ED5" w:rsidP="004A1CF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Угол наклона стойки 90</w:t>
            </w:r>
            <w:r w:rsidR="00736117" w:rsidRPr="00F866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86619">
              <w:rPr>
                <w:rFonts w:ascii="Times New Roman" w:hAnsi="Times New Roman" w:cs="Times New Roman"/>
                <w:color w:val="000000" w:themeColor="text1"/>
              </w:rPr>
              <w:t>⁰</w:t>
            </w:r>
            <w:r w:rsidR="00736117" w:rsidRPr="00F866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86619">
              <w:rPr>
                <w:rFonts w:ascii="Times New Roman" w:hAnsi="Times New Roman" w:cs="Times New Roman"/>
                <w:color w:val="000000" w:themeColor="text1"/>
              </w:rPr>
              <w:t>- 170</w:t>
            </w:r>
            <w:r w:rsidR="00736117" w:rsidRPr="00F866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86619">
              <w:rPr>
                <w:rFonts w:ascii="Times New Roman" w:hAnsi="Times New Roman" w:cs="Times New Roman"/>
                <w:color w:val="000000" w:themeColor="text1"/>
              </w:rPr>
              <w:t>⁰;</w:t>
            </w:r>
          </w:p>
          <w:p w14:paraId="648B0E8A" w14:textId="1292830C" w:rsidR="006F4ED5" w:rsidRPr="00F86619" w:rsidRDefault="006F4ED5" w:rsidP="004A1CF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Угол наклона опоры для стоп 0</w:t>
            </w:r>
            <w:r w:rsidR="00736117" w:rsidRPr="00F866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86619">
              <w:rPr>
                <w:rFonts w:ascii="Times New Roman" w:hAnsi="Times New Roman" w:cs="Times New Roman"/>
                <w:color w:val="000000" w:themeColor="text1"/>
              </w:rPr>
              <w:t>⁰ до 10</w:t>
            </w:r>
            <w:r w:rsidR="00736117" w:rsidRPr="00F866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86619">
              <w:rPr>
                <w:rFonts w:ascii="Times New Roman" w:hAnsi="Times New Roman" w:cs="Times New Roman"/>
                <w:color w:val="000000" w:themeColor="text1"/>
              </w:rPr>
              <w:t>⁰.</w:t>
            </w:r>
          </w:p>
          <w:p w14:paraId="05894086" w14:textId="77777777" w:rsidR="009258D8" w:rsidRPr="00F86619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258D8" w:rsidRPr="00F86619" w14:paraId="33F83437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8362" w14:textId="77777777" w:rsidR="009258D8" w:rsidRPr="00F86619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14C0" w14:textId="77777777" w:rsidR="009258D8" w:rsidRPr="00F86619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23F6F4E6" w14:textId="0CC86FC5" w:rsidR="009258D8" w:rsidRPr="00F86619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0F1F0464" w14:textId="77777777" w:rsidR="009258D8" w:rsidRPr="00F86619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258D8" w:rsidRPr="00F86619" w14:paraId="33117B08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EB2F" w14:textId="77777777" w:rsidR="009258D8" w:rsidRPr="00F86619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55AB" w14:textId="2E78C3BD" w:rsidR="004A1CFA" w:rsidRPr="00F86619" w:rsidRDefault="002152D8" w:rsidP="002152D8">
            <w:pPr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</w:t>
            </w:r>
            <w:r w:rsidR="00743A8C" w:rsidRPr="00794DF1">
              <w:rPr>
                <w:rFonts w:ascii="Times New Roman" w:hAnsi="Times New Roman" w:cs="Times New Roman"/>
              </w:rPr>
              <w:t>20</w:t>
            </w:r>
            <w:r w:rsidRPr="00F8661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86619" w:rsidRPr="00F86619">
              <w:rPr>
                <w:rFonts w:ascii="Times New Roman" w:hAnsi="Times New Roman" w:cs="Times New Roman"/>
                <w:lang w:val="kk-KZ"/>
              </w:rPr>
              <w:t>декабря</w:t>
            </w:r>
            <w:r w:rsidRPr="00F86619"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</w:tc>
      </w:tr>
      <w:tr w:rsidR="009258D8" w:rsidRPr="00F86619" w14:paraId="68EC4930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A9B0" w14:textId="77777777" w:rsidR="009258D8" w:rsidRPr="00F86619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</w:rPr>
              <w:lastRenderedPageBreak/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1D59" w14:textId="336A114D" w:rsidR="009258D8" w:rsidRPr="00F86619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07267684" w14:textId="77777777" w:rsidR="001B18DA" w:rsidRPr="00F86619" w:rsidRDefault="001B18DA" w:rsidP="004A1CFA">
            <w:pPr>
              <w:contextualSpacing/>
              <w:rPr>
                <w:rFonts w:ascii="Times New Roman" w:hAnsi="Times New Roman" w:cs="Times New Roman"/>
              </w:rPr>
            </w:pPr>
          </w:p>
          <w:p w14:paraId="47DF9F3A" w14:textId="17D34FC6" w:rsidR="004A1CFA" w:rsidRPr="00F86619" w:rsidRDefault="004A1CFA" w:rsidP="004A1C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34850" w:rsidRPr="00F86619" w14:paraId="2A03E7AA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9D77" w14:textId="77777777" w:rsidR="00234850" w:rsidRPr="00F86619" w:rsidRDefault="00234850" w:rsidP="00234850">
            <w:pPr>
              <w:contextualSpacing/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31E8" w14:textId="77777777" w:rsidR="00F86619" w:rsidRPr="00F86619" w:rsidRDefault="00F86619" w:rsidP="00F866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F86619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097453E5" w14:textId="77777777" w:rsidR="00F86619" w:rsidRPr="00F86619" w:rsidRDefault="00F86619" w:rsidP="00F86619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F86619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4EC33E06" w14:textId="77777777" w:rsidR="00F86619" w:rsidRPr="00F86619" w:rsidRDefault="00F86619" w:rsidP="00F86619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332F511C" w14:textId="77777777" w:rsidR="00F86619" w:rsidRPr="00F86619" w:rsidRDefault="00F86619" w:rsidP="00F866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F86619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39476C59" w14:textId="77777777" w:rsidR="00F86619" w:rsidRPr="00F86619" w:rsidRDefault="00F86619" w:rsidP="00F86619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F86619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04146F9F" w14:textId="77777777" w:rsidR="00F86619" w:rsidRPr="00F86619" w:rsidRDefault="00F86619" w:rsidP="00F86619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1F0ADFB6" w14:textId="77777777" w:rsidR="00F86619" w:rsidRPr="00F86619" w:rsidRDefault="00F86619" w:rsidP="00F866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F86619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7F34FE63" w14:textId="77777777" w:rsidR="00F86619" w:rsidRPr="00F86619" w:rsidRDefault="00F86619" w:rsidP="00F86619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F86619">
              <w:rPr>
                <w:rFonts w:ascii="Times New Roman" w:hAnsi="Times New Roman" w:cs="Times New Roman"/>
                <w:iCs/>
              </w:rPr>
              <w:t>г.</w:t>
            </w:r>
            <w:r w:rsidRPr="00F86619">
              <w:rPr>
                <w:rFonts w:ascii="Times New Roman" w:hAnsi="Times New Roman" w:cs="Times New Roman"/>
              </w:rPr>
              <w:t xml:space="preserve"> </w:t>
            </w:r>
            <w:r w:rsidRPr="00F86619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2F1021CA" w14:textId="77777777" w:rsidR="00F86619" w:rsidRPr="00F86619" w:rsidRDefault="00F86619" w:rsidP="00F86619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18ED05BF" w14:textId="77777777" w:rsidR="00F86619" w:rsidRPr="00F86619" w:rsidRDefault="00F86619" w:rsidP="00F866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F86619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58022F2D" w14:textId="77777777" w:rsidR="00F86619" w:rsidRPr="00F86619" w:rsidRDefault="00F86619" w:rsidP="00F86619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044D7165" w14:textId="1FF1C9A3" w:rsidR="00234850" w:rsidRPr="00F86619" w:rsidRDefault="00234850" w:rsidP="00F86619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234850" w:rsidRPr="00F86619" w14:paraId="380E0FAF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3288" w14:textId="77777777" w:rsidR="00234850" w:rsidRPr="00F86619" w:rsidRDefault="00234850" w:rsidP="00234850">
            <w:pPr>
              <w:contextualSpacing/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7A13" w14:textId="0A080362" w:rsidR="00234850" w:rsidRPr="00F86619" w:rsidRDefault="00234850" w:rsidP="00234850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F86619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234850" w:rsidRPr="00F86619" w14:paraId="0FE51E67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6BD1" w14:textId="77777777" w:rsidR="00234850" w:rsidRPr="00F86619" w:rsidRDefault="00234850" w:rsidP="00234850">
            <w:pPr>
              <w:contextualSpacing/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755B" w14:textId="21F1BB00" w:rsidR="00234850" w:rsidRPr="00F86619" w:rsidRDefault="00234850" w:rsidP="002348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ADA99E2" w14:textId="519FA5D9" w:rsidR="00234850" w:rsidRPr="00F86619" w:rsidRDefault="00234850" w:rsidP="002348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627DD1C3" w14:textId="06A674C7" w:rsidR="00234850" w:rsidRPr="00F86619" w:rsidRDefault="00234850" w:rsidP="0023485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34850" w:rsidRPr="00F86619" w14:paraId="3A089D22" w14:textId="77777777" w:rsidTr="001A04FF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12DB" w14:textId="77777777" w:rsidR="00234850" w:rsidRPr="00F86619" w:rsidRDefault="00234850" w:rsidP="00234850">
            <w:pPr>
              <w:contextualSpacing/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59AA" w14:textId="77777777" w:rsidR="00234850" w:rsidRPr="00F86619" w:rsidRDefault="00234850" w:rsidP="00234850">
            <w:pPr>
              <w:contextualSpacing/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88C8A19" w14:textId="77777777" w:rsidR="009258D8" w:rsidRPr="00F86619" w:rsidRDefault="009258D8" w:rsidP="004A1CF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ACCFEAD" w14:textId="77777777" w:rsidR="009258D8" w:rsidRPr="00F86619" w:rsidRDefault="009258D8" w:rsidP="004A1CF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258D8" w:rsidRPr="00F8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716357"/>
    <w:multiLevelType w:val="hybridMultilevel"/>
    <w:tmpl w:val="95D827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14EBA"/>
    <w:multiLevelType w:val="hybridMultilevel"/>
    <w:tmpl w:val="063438F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3B"/>
    <w:rsid w:val="000161EB"/>
    <w:rsid w:val="00063D78"/>
    <w:rsid w:val="000C5147"/>
    <w:rsid w:val="001713CF"/>
    <w:rsid w:val="001B18DA"/>
    <w:rsid w:val="002152D8"/>
    <w:rsid w:val="00234850"/>
    <w:rsid w:val="002C013B"/>
    <w:rsid w:val="004A1CFA"/>
    <w:rsid w:val="004A27CD"/>
    <w:rsid w:val="006F4ED5"/>
    <w:rsid w:val="00727D0C"/>
    <w:rsid w:val="00736117"/>
    <w:rsid w:val="00743A8C"/>
    <w:rsid w:val="00794DF1"/>
    <w:rsid w:val="00886BA6"/>
    <w:rsid w:val="00905A46"/>
    <w:rsid w:val="009258D8"/>
    <w:rsid w:val="009D2CAC"/>
    <w:rsid w:val="00C80D15"/>
    <w:rsid w:val="00D8234D"/>
    <w:rsid w:val="00E5374B"/>
    <w:rsid w:val="00E617E2"/>
    <w:rsid w:val="00E74002"/>
    <w:rsid w:val="00F809A6"/>
    <w:rsid w:val="00F86619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4C88"/>
  <w15:chartTrackingRefBased/>
  <w15:docId w15:val="{8015F96A-CBB0-4E5D-BA23-9DF1BF91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13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58D8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8</cp:revision>
  <dcterms:created xsi:type="dcterms:W3CDTF">2021-06-22T04:57:00Z</dcterms:created>
  <dcterms:modified xsi:type="dcterms:W3CDTF">2021-10-14T06:04:00Z</dcterms:modified>
</cp:coreProperties>
</file>