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C0B7" w14:textId="77777777" w:rsidR="00641EA5" w:rsidRDefault="00641EA5" w:rsidP="00641E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14:paraId="1F3E177B" w14:textId="77777777" w:rsidR="00641EA5" w:rsidRDefault="00641EA5" w:rsidP="00641E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0"/>
      </w:tblGrid>
      <w:tr w:rsidR="00641EA5" w14:paraId="682D29A2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8BD9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C639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Корпоративный Фонд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Қамқорлық қоры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41EA5" w14:paraId="582E299F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D25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закупки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E07F" w14:textId="52361479" w:rsidR="00641EA5" w:rsidRDefault="007772F6" w:rsidP="005C48D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41DBE">
              <w:rPr>
                <w:rFonts w:ascii="Times New Roman" w:hAnsi="Times New Roman" w:cs="Times New Roman"/>
                <w:b/>
                <w:bCs/>
              </w:rPr>
              <w:t>9</w:t>
            </w:r>
            <w:r w:rsidR="00641EA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41EA5">
              <w:rPr>
                <w:rFonts w:ascii="Times New Roman" w:hAnsi="Times New Roman" w:cs="Times New Roman"/>
                <w:b/>
                <w:bCs/>
              </w:rPr>
              <w:t>-КФ</w:t>
            </w:r>
          </w:p>
        </w:tc>
      </w:tr>
      <w:tr w:rsidR="00641EA5" w14:paraId="1BCC0396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F85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закупки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7DB2" w14:textId="2AE9774A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Оснащение </w:t>
            </w:r>
            <w:r w:rsidR="007772F6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</w:rPr>
              <w:t>реабилитационных центров</w:t>
            </w:r>
            <w:r w:rsidR="007772F6">
              <w:rPr>
                <w:rFonts w:ascii="Times New Roman" w:hAnsi="Times New Roman" w:cs="Times New Roman"/>
                <w:b/>
                <w:bCs/>
              </w:rPr>
              <w:t xml:space="preserve"> и 2 центров раннего вмешательства</w:t>
            </w:r>
          </w:p>
        </w:tc>
      </w:tr>
      <w:tr w:rsidR="00641EA5" w14:paraId="1B7CA78A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56DF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B0DB" w14:textId="0F056A92" w:rsidR="00641EA5" w:rsidRDefault="007772F6" w:rsidP="005C48D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141DB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641EA5">
              <w:rPr>
                <w:rFonts w:ascii="Times New Roman" w:hAnsi="Times New Roman" w:cs="Times New Roman"/>
                <w:b/>
                <w:bCs/>
                <w:color w:val="000000"/>
              </w:rPr>
              <w:t>-ЦП/</w:t>
            </w:r>
            <w:r w:rsidR="00B10F5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41EA5" w14:paraId="2C60B571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4C7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товара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040" w14:textId="602C1100" w:rsidR="00641EA5" w:rsidRDefault="00B10F5C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Комплект игрушек</w:t>
            </w:r>
          </w:p>
        </w:tc>
      </w:tr>
      <w:tr w:rsidR="00641EA5" w14:paraId="0060AE3C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80C0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1148" w14:textId="0FD3E253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</w:tr>
      <w:tr w:rsidR="00641EA5" w14:paraId="373438DE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D452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FAD3" w14:textId="04F60C44" w:rsidR="00641EA5" w:rsidRDefault="003F545C" w:rsidP="005C48D2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41EA5" w14:paraId="05F006D6" w14:textId="77777777" w:rsidTr="00B1469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5BE3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8FD" w14:textId="68F15AA0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41EA5" w14:paraId="3BBF7EB9" w14:textId="77777777" w:rsidTr="00B1469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FC35" w14:textId="77777777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сумма, с учетом НДС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D7E" w14:textId="0E2EA969" w:rsidR="00641EA5" w:rsidRDefault="00641EA5" w:rsidP="005C48D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41EA5" w14:paraId="0DC8FDFB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541A" w14:textId="77777777" w:rsidR="00641EA5" w:rsidRDefault="0064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описание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851" w14:textId="77777777" w:rsidR="00B84AA0" w:rsidRPr="00B84AA0" w:rsidRDefault="00F649FA" w:rsidP="005C48D2">
            <w:pPr>
              <w:numPr>
                <w:ilvl w:val="0"/>
                <w:numId w:val="1"/>
              </w:numPr>
              <w:spacing w:after="0" w:line="240" w:lineRule="auto"/>
              <w:ind w:left="0" w:right="30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Комплект и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>груш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ек должен быть представлен 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>качественным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функциональны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ми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игрушк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ами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для разностороннего развития ребенка. </w:t>
            </w:r>
          </w:p>
          <w:p w14:paraId="6874C1F9" w14:textId="4D270727" w:rsidR="00B84AA0" w:rsidRPr="00B84AA0" w:rsidRDefault="00F649FA" w:rsidP="005C48D2">
            <w:pPr>
              <w:numPr>
                <w:ilvl w:val="0"/>
                <w:numId w:val="1"/>
              </w:numPr>
              <w:spacing w:after="0" w:line="240" w:lineRule="auto"/>
              <w:ind w:left="0" w:right="30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Для самых маленьких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должны быть 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>предл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ожены 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погремушки, 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 xml:space="preserve">стучалки,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звуковые игрушки.  Для детей дошкольного возраста должны 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>быть 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комплекте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развивающие игрушки и 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>тематические наборы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– сортеры,</w:t>
            </w:r>
            <w:r w:rsidR="00B84AA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55CD4">
              <w:rPr>
                <w:rFonts w:ascii="Times New Roman" w:hAnsi="Times New Roman" w:cs="Times New Roman"/>
                <w:shd w:val="clear" w:color="auto" w:fill="FFFFFF"/>
              </w:rPr>
              <w:t xml:space="preserve">пирамида, </w:t>
            </w:r>
            <w:r w:rsidR="00455CD4" w:rsidRPr="00F649FA">
              <w:rPr>
                <w:rFonts w:ascii="Times New Roman" w:hAnsi="Times New Roman" w:cs="Times New Roman"/>
                <w:shd w:val="clear" w:color="auto" w:fill="FFFFFF"/>
              </w:rPr>
              <w:t>кубики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 xml:space="preserve"> шнуровки, транспорт, фигурки животных, </w:t>
            </w:r>
            <w:r w:rsidR="00B84AA0">
              <w:rPr>
                <w:rFonts w:ascii="Times New Roman" w:hAnsi="Times New Roman" w:cs="Times New Roman"/>
                <w:shd w:val="clear" w:color="auto" w:fill="FFFFFF"/>
              </w:rPr>
              <w:t xml:space="preserve">куклы, 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>наборы мебели, повара, доктора и т.д.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>В комплекте должны быть игры</w:t>
            </w:r>
            <w:r w:rsidR="00BC0A50">
              <w:rPr>
                <w:rFonts w:ascii="Times New Roman" w:hAnsi="Times New Roman" w:cs="Times New Roman"/>
                <w:shd w:val="clear" w:color="auto" w:fill="FFFFFF"/>
              </w:rPr>
              <w:t xml:space="preserve"> для логопедических и дефектологических занятий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 xml:space="preserve">: аэробол, </w:t>
            </w:r>
            <w:r w:rsidR="00B84AA0">
              <w:rPr>
                <w:rFonts w:ascii="Times New Roman" w:hAnsi="Times New Roman" w:cs="Times New Roman"/>
                <w:shd w:val="clear" w:color="auto" w:fill="FFFFFF"/>
              </w:rPr>
              <w:t>доски Сегена и другие.</w:t>
            </w:r>
            <w:r w:rsidR="004F38A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84AA0">
              <w:rPr>
                <w:rFonts w:ascii="Times New Roman" w:hAnsi="Times New Roman" w:cs="Times New Roman"/>
                <w:shd w:val="clear" w:color="auto" w:fill="FFFFFF"/>
              </w:rPr>
              <w:t xml:space="preserve"> Должны быть представлены детские музыкальные инструменты: дудочка, барабан, бубен, маракас и другие.</w:t>
            </w:r>
          </w:p>
          <w:p w14:paraId="6AA30E0F" w14:textId="71F13F06" w:rsidR="00B84AA0" w:rsidRPr="00B84AA0" w:rsidRDefault="00B84AA0" w:rsidP="005C48D2">
            <w:pPr>
              <w:numPr>
                <w:ilvl w:val="0"/>
                <w:numId w:val="1"/>
              </w:numPr>
              <w:spacing w:after="0" w:line="240" w:lineRule="auto"/>
              <w:ind w:left="0" w:right="30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F649FA">
              <w:rPr>
                <w:rFonts w:ascii="Times New Roman" w:hAnsi="Times New Roman" w:cs="Times New Roman"/>
                <w:shd w:val="clear" w:color="auto" w:fill="FFFFFF"/>
              </w:rPr>
              <w:t>Игрушки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должны способствовать у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>крепл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ению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мелк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ой 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>моторик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>, развива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ть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логику, речевую активность, координацию движений, цветовое и слуховое восприятие, воображение, тренир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овать</w:t>
            </w:r>
            <w:r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память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BC0A50">
              <w:rPr>
                <w:rFonts w:ascii="Times New Roman" w:hAnsi="Times New Roman" w:cs="Times New Roman"/>
                <w:shd w:val="clear" w:color="auto" w:fill="FFFFFF"/>
              </w:rPr>
              <w:t xml:space="preserve"> Для детей младшего школьного возраста должны быть игры на развитие элементарных математических представлений, логики.</w:t>
            </w:r>
          </w:p>
          <w:p w14:paraId="0D18AB75" w14:textId="05973EE3" w:rsidR="00641EA5" w:rsidRPr="00F649FA" w:rsidRDefault="004F38AF" w:rsidP="005C48D2">
            <w:pPr>
              <w:numPr>
                <w:ilvl w:val="0"/>
                <w:numId w:val="1"/>
              </w:numPr>
              <w:spacing w:after="0" w:line="240" w:lineRule="auto"/>
              <w:ind w:left="0" w:right="30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649FA" w:rsidRPr="00F649FA">
              <w:rPr>
                <w:rFonts w:ascii="Times New Roman" w:hAnsi="Times New Roman" w:cs="Times New Roman"/>
                <w:shd w:val="clear" w:color="auto" w:fill="FFFFFF"/>
              </w:rPr>
              <w:t>Все игрушки</w:t>
            </w:r>
            <w:r w:rsidR="00B84AA0">
              <w:rPr>
                <w:rFonts w:ascii="Times New Roman" w:hAnsi="Times New Roman" w:cs="Times New Roman"/>
                <w:shd w:val="clear" w:color="auto" w:fill="FFFFFF"/>
              </w:rPr>
              <w:t xml:space="preserve"> должны быть </w:t>
            </w:r>
            <w:r w:rsidR="00F649FA" w:rsidRPr="00F649FA">
              <w:rPr>
                <w:rFonts w:ascii="Times New Roman" w:hAnsi="Times New Roman" w:cs="Times New Roman"/>
                <w:shd w:val="clear" w:color="auto" w:fill="FFFFFF"/>
              </w:rPr>
              <w:t>выполнены из безопасных материалов, не содержат</w:t>
            </w:r>
            <w:r w:rsidR="00B84AA0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F649FA" w:rsidRPr="00F649FA">
              <w:rPr>
                <w:rFonts w:ascii="Times New Roman" w:hAnsi="Times New Roman" w:cs="Times New Roman"/>
                <w:shd w:val="clear" w:color="auto" w:fill="FFFFFF"/>
              </w:rPr>
              <w:t xml:space="preserve"> мелких и острых деталей.</w:t>
            </w:r>
          </w:p>
          <w:p w14:paraId="3D269FB0" w14:textId="77777777" w:rsidR="00641EA5" w:rsidRDefault="00641EA5" w:rsidP="00641E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1EA5" w:rsidRPr="00873230" w14:paraId="5CF721E2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DE5" w14:textId="77777777" w:rsidR="00641EA5" w:rsidRDefault="0064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характеристика</w:t>
            </w:r>
          </w:p>
          <w:p w14:paraId="6B218E5E" w14:textId="77777777" w:rsidR="00641EA5" w:rsidRDefault="0064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F4A" w14:textId="2F9A2329" w:rsidR="00382191" w:rsidRPr="00382191" w:rsidRDefault="00382191" w:rsidP="00382191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pacing w:val="3"/>
              </w:rPr>
            </w:pPr>
            <w:r w:rsidRPr="00382191">
              <w:rPr>
                <w:b/>
                <w:bCs/>
                <w:spacing w:val="3"/>
              </w:rPr>
              <w:t>Комплектация:</w:t>
            </w:r>
          </w:p>
          <w:p w14:paraId="00600F91" w14:textId="40250C80" w:rsidR="00E27CC4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>Кубики в</w:t>
            </w:r>
            <w:r w:rsidR="00E27CC4">
              <w:t xml:space="preserve"> ассортименте</w:t>
            </w:r>
            <w:r>
              <w:t xml:space="preserve"> - 5</w:t>
            </w:r>
          </w:p>
          <w:p w14:paraId="1FBA0E0A" w14:textId="6C2B7703" w:rsidR="00431402" w:rsidRPr="00777A43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>П</w:t>
            </w:r>
            <w:r w:rsidR="00E27CC4">
              <w:t xml:space="preserve">ирамидки в ассортименте - </w:t>
            </w:r>
            <w:r>
              <w:t>3</w:t>
            </w:r>
          </w:p>
          <w:p w14:paraId="052F1413" w14:textId="2F102CD2" w:rsidR="00E27CC4" w:rsidRDefault="00E27CC4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>Машинки</w:t>
            </w:r>
            <w:r w:rsidR="00D26166">
              <w:t>, самолет</w:t>
            </w:r>
            <w:r>
              <w:t xml:space="preserve"> </w:t>
            </w:r>
            <w:r w:rsidR="00D26166">
              <w:t>инерционные в</w:t>
            </w:r>
            <w:r>
              <w:t xml:space="preserve"> ассортименте – </w:t>
            </w:r>
            <w:r w:rsidR="002731FC">
              <w:t>5</w:t>
            </w:r>
          </w:p>
          <w:p w14:paraId="18C838D1" w14:textId="738F8F88" w:rsidR="00E27CC4" w:rsidRDefault="002731FC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>Транспорт</w:t>
            </w:r>
            <w:r w:rsidR="00E27CC4">
              <w:t xml:space="preserve"> в ассортименте – </w:t>
            </w:r>
            <w:r w:rsidR="00322EC7">
              <w:rPr>
                <w:lang w:val="en-US"/>
              </w:rPr>
              <w:t>4</w:t>
            </w:r>
          </w:p>
          <w:p w14:paraId="0502E2E1" w14:textId="17EED2CE" w:rsidR="00E27CC4" w:rsidRDefault="00E27CC4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>Куклы и пупсы</w:t>
            </w:r>
            <w:r w:rsidR="00D26166">
              <w:t xml:space="preserve"> в ассортименте</w:t>
            </w:r>
            <w:r>
              <w:t xml:space="preserve"> – </w:t>
            </w:r>
            <w:r w:rsidR="002731FC">
              <w:t>5</w:t>
            </w:r>
          </w:p>
          <w:p w14:paraId="2E4D81E3" w14:textId="44B18EBE" w:rsidR="002731FC" w:rsidRDefault="002731FC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Набор животных домашних -2</w:t>
            </w:r>
          </w:p>
          <w:p w14:paraId="16521CE8" w14:textId="0FB87932" w:rsidR="002731FC" w:rsidRDefault="002731FC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Набор животных диких лесных -2</w:t>
            </w:r>
          </w:p>
          <w:p w14:paraId="64256EE5" w14:textId="7C836BA4" w:rsidR="00431402" w:rsidRPr="00777A43" w:rsidRDefault="00E27CC4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 xml:space="preserve">Музыкальные инструменты в ассортименте - </w:t>
            </w:r>
            <w:r w:rsidR="002731FC">
              <w:t>10</w:t>
            </w:r>
          </w:p>
          <w:p w14:paraId="6312A74C" w14:textId="672F8008" w:rsidR="00E27CC4" w:rsidRDefault="002731FC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 xml:space="preserve">Набор </w:t>
            </w:r>
            <w:r w:rsidR="00E27CC4">
              <w:t>Мебел</w:t>
            </w:r>
            <w:r>
              <w:t>и</w:t>
            </w:r>
            <w:r w:rsidR="00E27CC4">
              <w:t xml:space="preserve"> игрушечная для кукол – </w:t>
            </w:r>
            <w:r>
              <w:t>5</w:t>
            </w:r>
          </w:p>
          <w:p w14:paraId="59A5C50C" w14:textId="299D76BC" w:rsidR="00E27CC4" w:rsidRDefault="00E27CC4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 xml:space="preserve">Набор посуды – </w:t>
            </w:r>
            <w:r w:rsidR="002731FC">
              <w:t>4</w:t>
            </w:r>
          </w:p>
          <w:p w14:paraId="0C27B144" w14:textId="01757FC0" w:rsidR="00E27CC4" w:rsidRDefault="00E27CC4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>Набор игровой Доктор –</w:t>
            </w:r>
            <w:r w:rsidR="002731FC">
              <w:t xml:space="preserve"> 1</w:t>
            </w:r>
          </w:p>
          <w:p w14:paraId="07C340D0" w14:textId="513130E3" w:rsidR="00E27CC4" w:rsidRDefault="00E27CC4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 xml:space="preserve">Набор </w:t>
            </w:r>
            <w:r w:rsidR="00D26166">
              <w:t>игровой Парикмахерская</w:t>
            </w:r>
            <w:r>
              <w:t xml:space="preserve"> </w:t>
            </w:r>
            <w:r w:rsidR="002731FC">
              <w:t>- 1</w:t>
            </w:r>
          </w:p>
          <w:p w14:paraId="76FCE26B" w14:textId="2E57470D" w:rsidR="00D26166" w:rsidRDefault="00D26166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Набор игровой Повар - </w:t>
            </w:r>
            <w:r w:rsidR="002731FC">
              <w:rPr>
                <w:lang w:eastAsia="ru-RU"/>
              </w:rPr>
              <w:t>1</w:t>
            </w:r>
          </w:p>
          <w:p w14:paraId="1EBC0347" w14:textId="654D87C0" w:rsidR="00E27CC4" w:rsidRDefault="00D26166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lastRenderedPageBreak/>
              <w:t>Игры для развития речевого дыхания, а</w:t>
            </w:r>
            <w:r w:rsidR="00E27CC4">
              <w:t xml:space="preserve">эрбол – </w:t>
            </w:r>
            <w:r w:rsidR="002731FC">
              <w:t>3</w:t>
            </w:r>
          </w:p>
          <w:p w14:paraId="7CD97180" w14:textId="4EA87950" w:rsidR="00E27CC4" w:rsidRDefault="00E27CC4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 xml:space="preserve">Игры- стучалки </w:t>
            </w:r>
            <w:r w:rsidR="002731FC">
              <w:t xml:space="preserve">- </w:t>
            </w:r>
            <w:r w:rsidR="00322EC7">
              <w:rPr>
                <w:lang w:val="en-US"/>
              </w:rPr>
              <w:t>2</w:t>
            </w:r>
          </w:p>
          <w:p w14:paraId="4292DDCA" w14:textId="0FCE54FD" w:rsidR="00431402" w:rsidRDefault="00D26166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t xml:space="preserve">Конструктор - </w:t>
            </w:r>
            <w:r w:rsidR="00322EC7">
              <w:rPr>
                <w:lang w:val="en-US"/>
              </w:rPr>
              <w:t>2</w:t>
            </w:r>
          </w:p>
          <w:p w14:paraId="35F70497" w14:textId="6732B742" w:rsidR="00E27CC4" w:rsidRPr="00E27CC4" w:rsidRDefault="00D26166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Доски Сегена </w:t>
            </w:r>
            <w:r w:rsidR="002731FC">
              <w:rPr>
                <w:lang w:eastAsia="ru-RU"/>
              </w:rPr>
              <w:t xml:space="preserve">- </w:t>
            </w:r>
            <w:r w:rsidR="00322EC7">
              <w:rPr>
                <w:lang w:val="en-US" w:eastAsia="ru-RU"/>
              </w:rPr>
              <w:t>2</w:t>
            </w:r>
          </w:p>
          <w:p w14:paraId="26E84763" w14:textId="560FDD13" w:rsidR="00EF6207" w:rsidRPr="00777A43" w:rsidRDefault="00D26166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rStyle w:val="a6"/>
                <w:color w:val="auto"/>
                <w:u w:val="none"/>
                <w:lang w:eastAsia="ru-RU"/>
              </w:rPr>
            </w:pPr>
            <w:r>
              <w:t>Рамки- вкладыши</w:t>
            </w:r>
            <w:r w:rsidR="002731FC">
              <w:t xml:space="preserve"> - </w:t>
            </w:r>
            <w:r w:rsidR="00322EC7">
              <w:rPr>
                <w:lang w:val="en-US"/>
              </w:rPr>
              <w:t>4</w:t>
            </w:r>
          </w:p>
          <w:p w14:paraId="1C185B5F" w14:textId="156CA57D" w:rsidR="00777A43" w:rsidRPr="00D26166" w:rsidRDefault="00D26166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rStyle w:val="a6"/>
                <w:color w:val="auto"/>
                <w:u w:val="none"/>
                <w:lang w:eastAsia="ru-RU"/>
              </w:rPr>
            </w:pPr>
            <w:r>
              <w:rPr>
                <w:rStyle w:val="a6"/>
                <w:color w:val="auto"/>
                <w:u w:val="none"/>
                <w:lang w:eastAsia="ru-RU"/>
              </w:rPr>
              <w:t>М</w:t>
            </w:r>
            <w:r w:rsidRPr="00D26166">
              <w:rPr>
                <w:rStyle w:val="a6"/>
                <w:color w:val="auto"/>
                <w:u w:val="none"/>
                <w:lang w:eastAsia="ru-RU"/>
              </w:rPr>
              <w:t xml:space="preserve">атрешка составная </w:t>
            </w:r>
            <w:r w:rsidR="002731FC">
              <w:rPr>
                <w:rStyle w:val="a6"/>
                <w:color w:val="auto"/>
                <w:u w:val="none"/>
                <w:lang w:eastAsia="ru-RU"/>
              </w:rPr>
              <w:t>-</w:t>
            </w:r>
            <w:r w:rsidR="000B173F">
              <w:rPr>
                <w:rStyle w:val="a6"/>
                <w:color w:val="auto"/>
                <w:u w:val="none"/>
                <w:lang w:eastAsia="ru-RU"/>
              </w:rPr>
              <w:t xml:space="preserve"> </w:t>
            </w:r>
            <w:r w:rsidR="002731FC" w:rsidRPr="002731FC">
              <w:rPr>
                <w:rStyle w:val="a6"/>
                <w:color w:val="auto"/>
                <w:u w:val="none"/>
                <w:lang w:eastAsia="ru-RU"/>
              </w:rPr>
              <w:t>3</w:t>
            </w:r>
          </w:p>
          <w:p w14:paraId="545E9EDC" w14:textId="17B1C635" w:rsidR="00891D1A" w:rsidRPr="00D26166" w:rsidRDefault="00141DBE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hyperlink r:id="rId5" w:history="1">
              <w:r w:rsidR="00891D1A" w:rsidRPr="00D26166">
                <w:rPr>
                  <w:rFonts w:eastAsiaTheme="minorHAnsi"/>
                  <w:shd w:val="clear" w:color="auto" w:fill="FFFFFF"/>
                </w:rPr>
                <w:t xml:space="preserve">Шнуровка объемная </w:t>
              </w:r>
            </w:hyperlink>
            <w:r w:rsidR="00D26166">
              <w:rPr>
                <w:rFonts w:eastAsiaTheme="minorHAnsi"/>
                <w:shd w:val="clear" w:color="auto" w:fill="FFFFFF"/>
              </w:rPr>
              <w:t xml:space="preserve"> - </w:t>
            </w:r>
            <w:r w:rsidR="002731FC">
              <w:rPr>
                <w:rFonts w:eastAsiaTheme="minorHAnsi"/>
                <w:shd w:val="clear" w:color="auto" w:fill="FFFFFF"/>
              </w:rPr>
              <w:t>3</w:t>
            </w:r>
          </w:p>
          <w:p w14:paraId="68E71CC0" w14:textId="5B5E53B0" w:rsidR="00D26166" w:rsidRPr="00D26166" w:rsidRDefault="00D26166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shd w:val="clear" w:color="auto" w:fill="FFFFFF"/>
              </w:rPr>
              <w:t>Погремушка –</w:t>
            </w:r>
            <w:r w:rsidR="002731FC">
              <w:rPr>
                <w:shd w:val="clear" w:color="auto" w:fill="FFFFFF"/>
              </w:rPr>
              <w:t xml:space="preserve"> 5 </w:t>
            </w:r>
          </w:p>
          <w:p w14:paraId="6C59F075" w14:textId="53551326" w:rsidR="00D26166" w:rsidRPr="00D26166" w:rsidRDefault="00D26166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Игрушки музыкальные – </w:t>
            </w:r>
            <w:r w:rsidR="002731FC">
              <w:rPr>
                <w:shd w:val="clear" w:color="auto" w:fill="FFFFFF"/>
              </w:rPr>
              <w:t xml:space="preserve">5 </w:t>
            </w:r>
          </w:p>
          <w:p w14:paraId="06946508" w14:textId="29440B61" w:rsidR="00D26166" w:rsidRPr="00D26166" w:rsidRDefault="00D26166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shd w:val="clear" w:color="auto" w:fill="FFFFFF"/>
              </w:rPr>
              <w:t>Игры-сортеры-</w:t>
            </w:r>
            <w:r w:rsidR="002731FC">
              <w:rPr>
                <w:shd w:val="clear" w:color="auto" w:fill="FFFFFF"/>
              </w:rPr>
              <w:t xml:space="preserve"> 4</w:t>
            </w:r>
          </w:p>
          <w:p w14:paraId="6C4B2053" w14:textId="3EAD161F" w:rsidR="00D26166" w:rsidRPr="00D26166" w:rsidRDefault="00D26166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shd w:val="clear" w:color="auto" w:fill="FFFFFF"/>
              </w:rPr>
              <w:t>Набор овощи</w:t>
            </w:r>
            <w:r w:rsidR="002731FC">
              <w:rPr>
                <w:shd w:val="clear" w:color="auto" w:fill="FFFFFF"/>
              </w:rPr>
              <w:t xml:space="preserve"> - 1</w:t>
            </w:r>
          </w:p>
          <w:p w14:paraId="66D0524D" w14:textId="54BF2B7C" w:rsidR="00D26166" w:rsidRPr="00D26166" w:rsidRDefault="00D26166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Набор </w:t>
            </w:r>
            <w:r w:rsidR="002731FC">
              <w:rPr>
                <w:shd w:val="clear" w:color="auto" w:fill="FFFFFF"/>
              </w:rPr>
              <w:t>фрукты - 1</w:t>
            </w:r>
          </w:p>
          <w:p w14:paraId="12D4F2B5" w14:textId="672D63A8" w:rsidR="00D26166" w:rsidRPr="00D26166" w:rsidRDefault="00D26166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Набор для </w:t>
            </w:r>
            <w:r w:rsidR="002731FC">
              <w:rPr>
                <w:shd w:val="clear" w:color="auto" w:fill="FFFFFF"/>
              </w:rPr>
              <w:t xml:space="preserve">творчества </w:t>
            </w:r>
            <w:r w:rsidR="002731FC">
              <w:rPr>
                <w:shd w:val="clear" w:color="auto" w:fill="FFFFFF"/>
                <w:lang w:val="en-US"/>
              </w:rPr>
              <w:t xml:space="preserve">Lego </w:t>
            </w:r>
            <w:r>
              <w:rPr>
                <w:shd w:val="clear" w:color="auto" w:fill="FFFFFF"/>
              </w:rPr>
              <w:t xml:space="preserve">– </w:t>
            </w:r>
            <w:r w:rsidR="002731FC">
              <w:rPr>
                <w:shd w:val="clear" w:color="auto" w:fill="FFFFFF"/>
              </w:rPr>
              <w:t>3</w:t>
            </w:r>
          </w:p>
          <w:p w14:paraId="66579937" w14:textId="21328CF0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Сушилка для белья</w:t>
            </w:r>
            <w:r w:rsidR="002731FC">
              <w:rPr>
                <w:lang w:eastAsia="ru-RU"/>
              </w:rPr>
              <w:t xml:space="preserve"> - 1</w:t>
            </w:r>
          </w:p>
          <w:p w14:paraId="499DC2A0" w14:textId="2638B77C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Доска гладильная с подставкой под утюг</w:t>
            </w:r>
            <w:r w:rsidR="002731FC">
              <w:rPr>
                <w:lang w:eastAsia="ru-RU"/>
              </w:rPr>
              <w:t xml:space="preserve"> - 1</w:t>
            </w:r>
          </w:p>
          <w:p w14:paraId="44404054" w14:textId="4E87A315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Утюжок электрический</w:t>
            </w:r>
            <w:r w:rsidR="002731FC">
              <w:rPr>
                <w:lang w:eastAsia="ru-RU"/>
              </w:rPr>
              <w:t>- 1</w:t>
            </w:r>
          </w:p>
          <w:p w14:paraId="6FF0A5F0" w14:textId="5BC1705E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Набор для подметания пола</w:t>
            </w:r>
            <w:r w:rsidR="002731FC">
              <w:rPr>
                <w:lang w:eastAsia="ru-RU"/>
              </w:rPr>
              <w:t xml:space="preserve"> - 1</w:t>
            </w:r>
          </w:p>
          <w:p w14:paraId="7E1AD6B4" w14:textId="12B3C4F6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Набор для стирки</w:t>
            </w:r>
            <w:r w:rsidR="002731FC">
              <w:rPr>
                <w:lang w:eastAsia="ru-RU"/>
              </w:rPr>
              <w:t xml:space="preserve"> -1</w:t>
            </w:r>
          </w:p>
          <w:p w14:paraId="66ABB498" w14:textId="615B8C9D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Набор для мытья посуды</w:t>
            </w:r>
            <w:r w:rsidR="002731FC">
              <w:rPr>
                <w:lang w:eastAsia="ru-RU"/>
              </w:rPr>
              <w:t>- 1</w:t>
            </w:r>
          </w:p>
          <w:p w14:paraId="643C1923" w14:textId="39263824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Рамка с большими пуговицами, </w:t>
            </w:r>
            <w:r>
              <w:rPr>
                <w:spacing w:val="3"/>
              </w:rPr>
              <w:t>30, 5*33</w:t>
            </w:r>
            <w:r w:rsidR="002731FC">
              <w:rPr>
                <w:spacing w:val="3"/>
              </w:rPr>
              <w:t xml:space="preserve"> - 1</w:t>
            </w:r>
          </w:p>
          <w:p w14:paraId="709D3F76" w14:textId="5A30D32A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Рамка со средними пуговицами, </w:t>
            </w:r>
            <w:r>
              <w:rPr>
                <w:spacing w:val="3"/>
              </w:rPr>
              <w:t>30, 5*33</w:t>
            </w:r>
            <w:r w:rsidR="002731FC">
              <w:rPr>
                <w:spacing w:val="3"/>
              </w:rPr>
              <w:t xml:space="preserve"> - 1</w:t>
            </w:r>
          </w:p>
          <w:p w14:paraId="5B987359" w14:textId="586BBF14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Рамка с молнией, </w:t>
            </w:r>
            <w:r>
              <w:rPr>
                <w:spacing w:val="3"/>
              </w:rPr>
              <w:t>30, 5*33</w:t>
            </w:r>
            <w:r w:rsidR="002731FC">
              <w:rPr>
                <w:spacing w:val="3"/>
              </w:rPr>
              <w:t>- 1</w:t>
            </w:r>
          </w:p>
          <w:p w14:paraId="028E0350" w14:textId="6183ABD9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Рамка с липучками, </w:t>
            </w:r>
            <w:r>
              <w:rPr>
                <w:spacing w:val="3"/>
              </w:rPr>
              <w:t>30, 5*33</w:t>
            </w:r>
            <w:r w:rsidR="002731FC">
              <w:rPr>
                <w:spacing w:val="3"/>
              </w:rPr>
              <w:t>- 1</w:t>
            </w:r>
          </w:p>
          <w:p w14:paraId="1D21CFB5" w14:textId="4DFE81B4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Рамка с кнопками, </w:t>
            </w:r>
            <w:r>
              <w:rPr>
                <w:spacing w:val="3"/>
              </w:rPr>
              <w:t>30, 5*33</w:t>
            </w:r>
            <w:r w:rsidR="002731FC">
              <w:rPr>
                <w:spacing w:val="3"/>
              </w:rPr>
              <w:t xml:space="preserve"> -1</w:t>
            </w:r>
          </w:p>
          <w:p w14:paraId="352A1CB6" w14:textId="4C74983C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Рамка с пластмассовыми застежками, </w:t>
            </w:r>
            <w:r>
              <w:rPr>
                <w:spacing w:val="3"/>
              </w:rPr>
              <w:t>30, 5*33</w:t>
            </w:r>
            <w:r w:rsidR="002731FC">
              <w:rPr>
                <w:spacing w:val="3"/>
              </w:rPr>
              <w:t xml:space="preserve"> - 1</w:t>
            </w:r>
          </w:p>
          <w:p w14:paraId="2B9C4750" w14:textId="61820CC9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Большая пуговица со шнурком, </w:t>
            </w:r>
            <w:r>
              <w:rPr>
                <w:spacing w:val="3"/>
              </w:rPr>
              <w:t>30, 5*33</w:t>
            </w:r>
            <w:r w:rsidR="002731FC">
              <w:rPr>
                <w:spacing w:val="3"/>
              </w:rPr>
              <w:t xml:space="preserve"> - 1</w:t>
            </w:r>
          </w:p>
          <w:p w14:paraId="25688FB2" w14:textId="1B9C4FD6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800"/>
                <w:sz w:val="20"/>
                <w:szCs w:val="20"/>
              </w:rPr>
            </w:pPr>
            <w:r>
              <w:rPr>
                <w:lang w:eastAsia="ru-RU"/>
              </w:rPr>
              <w:t>Подставка для рамок с застежками</w:t>
            </w:r>
            <w:r w:rsidR="002731FC">
              <w:rPr>
                <w:lang w:eastAsia="ru-RU"/>
              </w:rPr>
              <w:t xml:space="preserve"> - 1</w:t>
            </w:r>
          </w:p>
          <w:p w14:paraId="375D6C04" w14:textId="6DE59DA6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color w:val="000800"/>
              </w:rPr>
            </w:pPr>
            <w:r>
              <w:rPr>
                <w:color w:val="000800"/>
              </w:rPr>
              <w:t>Упражнения по обучению навыкам практической жизни (брошюра)</w:t>
            </w:r>
            <w:r w:rsidR="002731FC">
              <w:rPr>
                <w:color w:val="000800"/>
              </w:rPr>
              <w:t xml:space="preserve"> - 1</w:t>
            </w:r>
          </w:p>
          <w:p w14:paraId="1605B2D1" w14:textId="59132E5B" w:rsidR="00B2742F" w:rsidRDefault="00B2742F" w:rsidP="00B2742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Приспособление для выворачивания носка</w:t>
            </w:r>
            <w:r w:rsidR="002731FC">
              <w:rPr>
                <w:lang w:eastAsia="ru-RU"/>
              </w:rPr>
              <w:t xml:space="preserve"> - 1</w:t>
            </w:r>
          </w:p>
          <w:p w14:paraId="57F7D75A" w14:textId="1BDF84AB" w:rsidR="00D26166" w:rsidRPr="00D26166" w:rsidRDefault="00B2742F" w:rsidP="00B2742F">
            <w:pPr>
              <w:pStyle w:val="a3"/>
              <w:numPr>
                <w:ilvl w:val="0"/>
                <w:numId w:val="7"/>
              </w:numPr>
              <w:tabs>
                <w:tab w:val="left" w:pos="541"/>
              </w:tabs>
              <w:spacing w:before="0" w:beforeAutospacing="0" w:after="0" w:afterAutospacing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Кухня детская </w:t>
            </w:r>
            <w:r w:rsidR="002731FC">
              <w:rPr>
                <w:lang w:eastAsia="ru-RU"/>
              </w:rPr>
              <w:t>- 1</w:t>
            </w:r>
          </w:p>
          <w:p w14:paraId="52A69D8E" w14:textId="432011A0" w:rsidR="00902430" w:rsidRPr="00777A43" w:rsidRDefault="00902430" w:rsidP="00902430">
            <w:pPr>
              <w:pStyle w:val="a3"/>
              <w:spacing w:before="0" w:beforeAutospacing="0" w:after="0" w:afterAutospacing="0"/>
              <w:contextualSpacing/>
              <w:jc w:val="both"/>
              <w:rPr>
                <w:lang w:eastAsia="ru-RU"/>
              </w:rPr>
            </w:pPr>
            <w:r w:rsidRPr="00777A43">
              <w:t xml:space="preserve">Допускается замена отдельных позиций комплектации </w:t>
            </w:r>
            <w:r w:rsidR="00D26166">
              <w:t xml:space="preserve">по количеству </w:t>
            </w:r>
            <w:r w:rsidR="00D26166" w:rsidRPr="00777A43">
              <w:t>после</w:t>
            </w:r>
            <w:r w:rsidRPr="00777A43">
              <w:t xml:space="preserve"> согласования с Заказчиком.</w:t>
            </w:r>
          </w:p>
        </w:tc>
      </w:tr>
      <w:tr w:rsidR="00641EA5" w14:paraId="36E83C53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B804" w14:textId="77777777" w:rsidR="00641EA5" w:rsidRDefault="0064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Дополнительная документация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F2A" w14:textId="77777777" w:rsidR="00641EA5" w:rsidRDefault="00641EA5" w:rsidP="00641E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пользователя (паспорт) на русском языке</w:t>
            </w:r>
          </w:p>
          <w:p w14:paraId="5C01809D" w14:textId="48D2C0C9" w:rsidR="00641EA5" w:rsidRDefault="00641EA5" w:rsidP="00641E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</w:t>
            </w:r>
            <w:r w:rsidR="005C48D2">
              <w:rPr>
                <w:rFonts w:ascii="Times New Roman" w:hAnsi="Times New Roman" w:cs="Times New Roman"/>
              </w:rPr>
              <w:t>талон (при наличии)</w:t>
            </w:r>
          </w:p>
          <w:p w14:paraId="40AFE4C5" w14:textId="77777777" w:rsidR="00641EA5" w:rsidRDefault="00641EA5" w:rsidP="00641E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41EA5" w14:paraId="56593B83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FF11" w14:textId="77777777" w:rsidR="00641EA5" w:rsidRDefault="0064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4C3" w14:textId="6D07EB99" w:rsidR="00641EA5" w:rsidRDefault="00E42768" w:rsidP="00641E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календарных дней со дня подачи письменной Заявки Заказчиком</w:t>
            </w:r>
          </w:p>
        </w:tc>
      </w:tr>
      <w:tr w:rsidR="00641EA5" w14:paraId="2BC9AAD9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0627" w14:textId="77777777" w:rsidR="00641EA5" w:rsidRDefault="0064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доставки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FC7" w14:textId="442256BE" w:rsidR="00641EA5" w:rsidRDefault="00641EA5" w:rsidP="00641E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  <w:p w14:paraId="4322DEC9" w14:textId="77777777" w:rsidR="00641EA5" w:rsidRDefault="00641EA5" w:rsidP="00641E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41EA5" w14:paraId="170B042A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AE6" w14:textId="77777777" w:rsidR="00641EA5" w:rsidRDefault="00641EA5" w:rsidP="007772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поставки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A09" w14:textId="100145CD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1) жилой массив Шестихатка, 471А </w:t>
            </w:r>
          </w:p>
          <w:p w14:paraId="7B0AE419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село Жанаконыс</w:t>
            </w:r>
          </w:p>
          <w:p w14:paraId="6BDD8233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Актобе</w:t>
            </w:r>
          </w:p>
          <w:p w14:paraId="2BD8C6C1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Актюбинская область </w:t>
            </w:r>
          </w:p>
          <w:p w14:paraId="364DA711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030010</w:t>
            </w:r>
          </w:p>
          <w:p w14:paraId="5C0EFF8E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466ED642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2) улица Абая, 336</w:t>
            </w:r>
          </w:p>
          <w:p w14:paraId="251E7C7E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город Есик  </w:t>
            </w:r>
          </w:p>
          <w:p w14:paraId="1D9AB170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Енбекшиказахский район</w:t>
            </w:r>
          </w:p>
          <w:p w14:paraId="5295C9FD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Алматинская область</w:t>
            </w:r>
          </w:p>
          <w:p w14:paraId="5772C082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lastRenderedPageBreak/>
              <w:t>Республика Казахстан, 040400</w:t>
            </w:r>
          </w:p>
          <w:p w14:paraId="62286BA6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3) 160 квартал, 18 </w:t>
            </w:r>
          </w:p>
          <w:p w14:paraId="43B6B10C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Туркестан</w:t>
            </w:r>
          </w:p>
          <w:p w14:paraId="52B2E8DC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Туркестанская область</w:t>
            </w:r>
          </w:p>
          <w:p w14:paraId="349C0F0C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161200</w:t>
            </w:r>
          </w:p>
          <w:p w14:paraId="61FA1201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5191979D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4) улица Амангелды, 5Г</w:t>
            </w:r>
          </w:p>
          <w:p w14:paraId="59724769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поселок Тасбугет</w:t>
            </w:r>
          </w:p>
          <w:p w14:paraId="102A7E22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Кызылорда</w:t>
            </w:r>
          </w:p>
          <w:p w14:paraId="4935A2E9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Кызылординская область</w:t>
            </w:r>
          </w:p>
          <w:p w14:paraId="29B7A634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120008</w:t>
            </w:r>
          </w:p>
          <w:p w14:paraId="056FDF67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2FDA22F9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5) улица Каныша Сатпаева, 87а </w:t>
            </w:r>
          </w:p>
          <w:p w14:paraId="5E7C78E8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Кокшетау</w:t>
            </w:r>
          </w:p>
          <w:p w14:paraId="68373CF0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Акмолинская область </w:t>
            </w:r>
          </w:p>
          <w:p w14:paraId="2A29A92B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020000</w:t>
            </w:r>
          </w:p>
          <w:p w14:paraId="1B4B9244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3D3704A8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6) микрорайон 26, здание 50</w:t>
            </w:r>
          </w:p>
          <w:p w14:paraId="02BA8597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Актау</w:t>
            </w:r>
          </w:p>
          <w:p w14:paraId="48A39C31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Мангистауская область</w:t>
            </w:r>
          </w:p>
          <w:p w14:paraId="47ABCF55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130000</w:t>
            </w:r>
          </w:p>
          <w:p w14:paraId="253DBDF5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4CAD1DD2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7) улица Жамакаева, 100</w:t>
            </w:r>
          </w:p>
          <w:p w14:paraId="285DD583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Семей</w:t>
            </w:r>
          </w:p>
          <w:p w14:paraId="32D4BC5C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Восточно-Казахстанская область </w:t>
            </w:r>
          </w:p>
          <w:p w14:paraId="264AF0FC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071400</w:t>
            </w:r>
          </w:p>
          <w:p w14:paraId="240BCC0A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739F62F6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8) переулок Алтынсарина, 1</w:t>
            </w:r>
          </w:p>
          <w:p w14:paraId="44A47493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село Толеби, </w:t>
            </w:r>
          </w:p>
          <w:p w14:paraId="7418F2F5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Шуйский район</w:t>
            </w:r>
          </w:p>
          <w:p w14:paraId="7C2D8CBF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Жамбылская область </w:t>
            </w:r>
          </w:p>
          <w:p w14:paraId="7A7D8361" w14:textId="77777777" w:rsidR="007772F6" w:rsidRDefault="007772F6" w:rsidP="007772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081110</w:t>
            </w:r>
          </w:p>
          <w:p w14:paraId="3F32B308" w14:textId="1BDFF602" w:rsidR="00641EA5" w:rsidRDefault="007772F6" w:rsidP="007772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 </w:t>
            </w:r>
          </w:p>
        </w:tc>
      </w:tr>
      <w:tr w:rsidR="00641EA5" w14:paraId="7D3DAC27" w14:textId="77777777" w:rsidTr="00641E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2F6" w14:textId="77777777" w:rsidR="00641EA5" w:rsidRDefault="0064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гарантии от поставщика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0794" w14:textId="010EB515" w:rsidR="00641EA5" w:rsidRPr="005C48D2" w:rsidRDefault="005C48D2" w:rsidP="00641E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1EA5">
              <w:rPr>
                <w:rFonts w:ascii="Times New Roman" w:hAnsi="Times New Roman" w:cs="Times New Roman"/>
              </w:rPr>
              <w:t xml:space="preserve"> месяцев со дня поставки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</w:tbl>
    <w:p w14:paraId="228FC7AA" w14:textId="00EB9649" w:rsidR="00EC5A5B" w:rsidRDefault="00EC5A5B" w:rsidP="00382191"/>
    <w:sectPr w:rsidR="00E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A38"/>
    <w:multiLevelType w:val="hybridMultilevel"/>
    <w:tmpl w:val="05CA70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88F"/>
    <w:multiLevelType w:val="multilevel"/>
    <w:tmpl w:val="165A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70B65"/>
    <w:multiLevelType w:val="multilevel"/>
    <w:tmpl w:val="F52647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D2C1E"/>
    <w:multiLevelType w:val="hybridMultilevel"/>
    <w:tmpl w:val="5CC09768"/>
    <w:lvl w:ilvl="0" w:tplc="45064D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43A"/>
    <w:multiLevelType w:val="hybridMultilevel"/>
    <w:tmpl w:val="DA34974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0A6E"/>
    <w:multiLevelType w:val="hybridMultilevel"/>
    <w:tmpl w:val="5CC09768"/>
    <w:lvl w:ilvl="0" w:tplc="45064D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F472E"/>
    <w:multiLevelType w:val="hybridMultilevel"/>
    <w:tmpl w:val="FE1C28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A5"/>
    <w:rsid w:val="0008193E"/>
    <w:rsid w:val="00091D6C"/>
    <w:rsid w:val="000B173F"/>
    <w:rsid w:val="00141DBE"/>
    <w:rsid w:val="001B4783"/>
    <w:rsid w:val="002731FC"/>
    <w:rsid w:val="002A5D7B"/>
    <w:rsid w:val="00322EC7"/>
    <w:rsid w:val="00373356"/>
    <w:rsid w:val="00382191"/>
    <w:rsid w:val="003F545C"/>
    <w:rsid w:val="00431402"/>
    <w:rsid w:val="00432AE2"/>
    <w:rsid w:val="00455CD4"/>
    <w:rsid w:val="0049621B"/>
    <w:rsid w:val="004E1971"/>
    <w:rsid w:val="004F38AF"/>
    <w:rsid w:val="005115CF"/>
    <w:rsid w:val="005137E9"/>
    <w:rsid w:val="0053598C"/>
    <w:rsid w:val="0057075B"/>
    <w:rsid w:val="00593B43"/>
    <w:rsid w:val="005B7630"/>
    <w:rsid w:val="005C48D2"/>
    <w:rsid w:val="00641EA5"/>
    <w:rsid w:val="006F3E65"/>
    <w:rsid w:val="007772F6"/>
    <w:rsid w:val="00777A43"/>
    <w:rsid w:val="007D6420"/>
    <w:rsid w:val="007F663D"/>
    <w:rsid w:val="00873230"/>
    <w:rsid w:val="008827DB"/>
    <w:rsid w:val="00891D1A"/>
    <w:rsid w:val="00902430"/>
    <w:rsid w:val="00920F0B"/>
    <w:rsid w:val="00A069E7"/>
    <w:rsid w:val="00AE01B2"/>
    <w:rsid w:val="00B10F5C"/>
    <w:rsid w:val="00B14693"/>
    <w:rsid w:val="00B2742F"/>
    <w:rsid w:val="00B71D85"/>
    <w:rsid w:val="00B84AA0"/>
    <w:rsid w:val="00BC0A50"/>
    <w:rsid w:val="00D26166"/>
    <w:rsid w:val="00D652BB"/>
    <w:rsid w:val="00D72AC6"/>
    <w:rsid w:val="00D91862"/>
    <w:rsid w:val="00DA653E"/>
    <w:rsid w:val="00DF0FCA"/>
    <w:rsid w:val="00DF7B0D"/>
    <w:rsid w:val="00E27CC4"/>
    <w:rsid w:val="00E42768"/>
    <w:rsid w:val="00E63B45"/>
    <w:rsid w:val="00EC09F6"/>
    <w:rsid w:val="00EC5A5B"/>
    <w:rsid w:val="00EF6207"/>
    <w:rsid w:val="00F00C99"/>
    <w:rsid w:val="00F51A40"/>
    <w:rsid w:val="00F649FA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461"/>
  <w15:chartTrackingRefBased/>
  <w15:docId w15:val="{5D454B93-1AED-44F4-B23F-B0C70084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1EA5"/>
    <w:pPr>
      <w:spacing w:after="0" w:line="240" w:lineRule="auto"/>
      <w:ind w:left="720"/>
      <w:contextualSpacing/>
    </w:pPr>
    <w:rPr>
      <w:sz w:val="24"/>
      <w:szCs w:val="24"/>
      <w:lang w:val="ru-RU"/>
    </w:rPr>
  </w:style>
  <w:style w:type="table" w:styleId="a5">
    <w:name w:val="Table Grid"/>
    <w:basedOn w:val="a1"/>
    <w:uiPriority w:val="39"/>
    <w:rsid w:val="00641EA5"/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478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F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56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ip.kz/catalog?prod=1510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Arailym Yerkinova</dc:creator>
  <cp:keywords/>
  <dc:description/>
  <cp:lastModifiedBy>Нокеш Дидар</cp:lastModifiedBy>
  <cp:revision>10</cp:revision>
  <dcterms:created xsi:type="dcterms:W3CDTF">2021-10-05T06:32:00Z</dcterms:created>
  <dcterms:modified xsi:type="dcterms:W3CDTF">2021-11-01T10:32:00Z</dcterms:modified>
</cp:coreProperties>
</file>