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детский 3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5-7 пластик. Высота сиденья 7(510), 6(460), 5(430). Prima пластиковая спинка для ученического стула: Берёзa Prima пластиковое сиденье для ученического стула: Берёзa Заглушки: стандарт Prima каркас для пластиковых компонентов  ученического стула: Белый (IM-73), 5-7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3LMOtwwZAOGV+maLebUecWEgaQ==">CgMxLjA4AHIhMXp5T3gyUXRVX1VKNjlDalplc0NIWXcyVHZWUDdCVGpS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