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1/ЦП-61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Телевизор Xiaomi A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Телевизор </w:t>
            </w:r>
            <w:r w:rsidDel="00000000" w:rsidR="00000000" w:rsidRPr="00000000">
              <w:rPr>
                <w:b w:val="1"/>
                <w:rtl w:val="0"/>
              </w:rPr>
              <w:t xml:space="preserve">Xiaomi A 2025</w:t>
            </w:r>
            <w:r w:rsidDel="00000000" w:rsidR="00000000" w:rsidRPr="00000000">
              <w:rPr>
                <w:color w:val="000000"/>
                <w:rtl w:val="0"/>
              </w:rPr>
              <w:t xml:space="preserve">, cветодиодный дисплей высокой четкости. С простой и понятной операционной системой Android TV. Два стереодинамика мощностью 5, чистый и многослойный звук. Разрешение 4K UHD обеспечивает реалистичное изображение с большей детализацией и большей глубиной. Расширенный динамический диапазон делает яркие места еще ярче, а темные места еще темнее, повышая резкость, контрастность и цвет изображений, а высокий уровень детализации позволяет увидеть больше, чем когда-либо. Широкая цветовая гамма, обеспечивает реалистичное качественное изображения с насыщенными цветами и яркими деталями. Сложные задачи могут выполняться с помощью простых голосовых команд на расстоянии до трех метров.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Тип телевизора: LED телевизор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Диагональ: 55"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Максимальное разрешение: 3840 x 2160 (Ultra HD)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Соотношение сторон: 16:9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Видео: Графический процессор Mali G52 MC1</w:t>
              <w:br w:type="textWrapping"/>
              <w:t xml:space="preserve">Время отклика 6,5 мс</w:t>
              <w:br w:type="textWrapping"/>
              <w:t xml:space="preserve">Частота обновления экрана 60 Гц</w:t>
              <w:br w:type="textWrapping"/>
              <w:t xml:space="preserve">Угол обзора 178° (H) / 178° (V)</w:t>
              <w:br w:type="textWrapping"/>
              <w:t xml:space="preserve">Глубина цвета 1,07 миллионов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Аудио: Динамики 10 Вт + 10 Вт</w:t>
              <w:br w:type="textWrapping"/>
              <w:t xml:space="preserve">Поддержка Dolby Audio, DTS-X и DTS виртуальный:X Sound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Выходная мощность аудио-системы: 20 Вт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Технология Smart: Есть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Операционная система: Android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Функции Smart:Процессор Quad A55</w:t>
              <w:br w:type="textWrapping"/>
              <w:t xml:space="preserve">Память 2 ГБ ОЗУ + 8 ГБ ПЗУ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Способы управления Smart: Стандартный пульт, Голосом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Технология 3D: Нет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Средства коммуникаций: Wi-Fi, Bluetooth, LAN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Описание коммуникаций: </w:t>
              <w:br w:type="textWrapping"/>
              <w:t xml:space="preserve">Bluetooth 5.0</w:t>
              <w:br w:type="textWrapping"/>
              <w:t xml:space="preserve">Wi-Fi 2.4GHz/5GHz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Количество HDMI: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Количество USB: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Разъёмы: </w:t>
              <w:br w:type="textWrapping"/>
              <w:t xml:space="preserve">Антенный вход, CI-слот, LAN, Разъем для сабвуфера, Композитный вход AV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Комплект поставки: кронштейн настенный регулируемый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гарантии 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Сопутствующие услуги/работы</w:t>
            </w:r>
          </w:p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Гарантийное техническое обслуживание и бесплатный ремонт в течение 12 месяцев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F713C"/>
    <w:rPr>
      <w:rFonts w:ascii="Times New Roman" w:cs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Title"/>
    <w:basedOn w:val="a"/>
    <w:next w:val="a5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8">
    <w:name w:val="index heading"/>
    <w:basedOn w:val="a"/>
    <w:qFormat w:val="1"/>
    <w:pPr>
      <w:suppressLineNumbers w:val="1"/>
    </w:pPr>
    <w:rPr>
      <w:rFonts w:cs="Arial"/>
    </w:rPr>
  </w:style>
  <w:style w:type="paragraph" w:styleId="a9">
    <w:name w:val="List Paragraph"/>
    <w:basedOn w:val="a"/>
    <w:uiPriority w:val="34"/>
    <w:qFormat w:val="1"/>
    <w:rsid w:val="00DF713C"/>
    <w:pPr>
      <w:ind w:left="720"/>
      <w:contextualSpacing w:val="1"/>
    </w:pPr>
  </w:style>
  <w:style w:type="table" w:styleId="aa">
    <w:name w:val="Table Grid"/>
    <w:basedOn w:val="a1"/>
    <w:uiPriority w:val="39"/>
    <w:rsid w:val="00DF713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0R9WLBawF/nGavs70/rWiHbEYw==">CgMxLjA4AHIhMUpFbWZmaUNZbElZczEyeGpWNVJrYUgzVWZRYUNhZEJv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2025-01-10T12:21:00Z</dcterms:created>
  <dc:creator>cp</dc:creator>
</cp:coreProperties>
</file>