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8"/>
        <w:gridCol w:w="6651"/>
        <w:tblGridChange w:id="0">
          <w:tblGrid>
            <w:gridCol w:w="2688"/>
            <w:gridCol w:w="66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1/ЦП-29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Колонка Яндекс.Станция макс с Zigbee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Стационарная акустическая система с LED-дисплеем, трёхполосным звуком и видео в 4К.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Колонка Яндекс.Станция Макс с Zigbee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Тип - Стационарная акустическая система 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Материал сателлита - Пластик 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Цвет, используемый в оформлении - Серый 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Суммарная мощность системы   - 65 Вт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Отношение сигнал / шум, дБ - 108 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Минимальная частота системы, Гц — 45 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Максимальная частота системы, кГц - 20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Диаметр динамика фронтального сателлита   - 1 x 20 мм , 1 x 88 мм 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Диаметр динамика центрального сателлита - 1 х 38 мм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Особенности   - Wi-Fi, Bluetooth, Аудиовход, FM-тюнер, Поддержка голосового помощника Алиса 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Версия Bluetooth - 4.2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Дополнительно   - Технология Dolby Audio</w:t>
              <w:br w:type="textWrapping"/>
              <w:t xml:space="preserve">5 встроенных динамиков</w:t>
              <w:br w:type="textWrapping"/>
              <w:t xml:space="preserve">7 встроенных микрофонов</w:t>
              <w:br w:type="textWrapping"/>
              <w:t xml:space="preserve">2 Hi-Fi усилителя класса D</w:t>
              <w:br w:type="textWrapping"/>
              <w:t xml:space="preserve">Разрешение на видеовыходе 4K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Радиус действия Bluetooth до 10 м</w:t>
              <w:br w:type="textWrapping"/>
              <w:t xml:space="preserve">Встроенный LED-экран монохромный</w:t>
              <w:br w:type="textWrapping"/>
              <w:t xml:space="preserve">Поддержка потоковых аудиосервисов</w:t>
              <w:br w:type="textWrapping"/>
              <w:t xml:space="preserve">Поддержка потоковых видеосервисов</w:t>
              <w:br w:type="textWrapping"/>
              <w:t xml:space="preserve">Возможность отключения микрофонов</w:t>
              <w:br w:type="textWrapping"/>
              <w:t xml:space="preserve">Частотный диапазон Wi-Fi 2.4 ГГц / 5 ГГц</w:t>
              <w:br w:type="textWrapping"/>
              <w:t xml:space="preserve">Работа в экосистеме в системе Умный дом Яндекса 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3c4a5c"/>
              </w:rPr>
            </w:pPr>
            <w:r w:rsidDel="00000000" w:rsidR="00000000" w:rsidRPr="00000000">
              <w:rPr>
                <w:rtl w:val="0"/>
              </w:rPr>
              <w:t xml:space="preserve">Подключение не требуется.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Гарантийный талон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Срок гарантии 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Сопутствующие услуги/работы</w:t>
            </w:r>
          </w:p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Гарантийное техническое обслуживание и бесплатный ремонт в течение 12 месяцев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F713C"/>
    <w:rPr>
      <w:rFonts w:ascii="Times New Roman" w:cs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1"/>
    <w:qFormat w:val="1"/>
    <w:pPr>
      <w:outlineLvl w:val="0"/>
    </w:pPr>
    <w:rPr>
      <w:rFonts w:ascii="Liberation Serif" w:cs="Tahoma" w:eastAsia="Segoe UI" w:hAnsi="Liberation Serif"/>
      <w:b w:val="1"/>
      <w:bCs w:val="1"/>
      <w:sz w:val="48"/>
      <w:szCs w:val="48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character" w:styleId="-" w:customStyle="1">
    <w:name w:val="Интернет-ссылка"/>
    <w:rPr>
      <w:color w:val="000080"/>
      <w:u w:val="single"/>
      <w:lang/>
    </w:rPr>
  </w:style>
  <w:style w:type="paragraph" w:styleId="a0">
    <w:name w:val="Title"/>
    <w:basedOn w:val="a"/>
    <w:next w:val="a1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7">
    <w:name w:val="index heading"/>
    <w:basedOn w:val="a"/>
    <w:qFormat w:val="1"/>
    <w:pPr>
      <w:suppressLineNumbers w:val="1"/>
    </w:pPr>
    <w:rPr>
      <w:rFonts w:cs="Arial"/>
    </w:rPr>
  </w:style>
  <w:style w:type="paragraph" w:styleId="a8">
    <w:name w:val="List Paragraph"/>
    <w:basedOn w:val="a"/>
    <w:uiPriority w:val="34"/>
    <w:qFormat w:val="1"/>
    <w:rsid w:val="00DF713C"/>
    <w:pPr>
      <w:ind w:left="720"/>
      <w:contextualSpacing w:val="1"/>
    </w:pPr>
  </w:style>
  <w:style w:type="table" w:styleId="a9">
    <w:name w:val="Table Grid"/>
    <w:basedOn w:val="a3"/>
    <w:uiPriority w:val="39"/>
    <w:rsid w:val="00DF713C"/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 w:customStyle="1">
    <w:name w:val="Содержимое списка"/>
    <w:basedOn w:val="a"/>
    <w:qFormat w:val="1"/>
    <w:rsid w:val="008817F2"/>
    <w:pPr>
      <w:ind w:left="567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MEZxs2Z2RWZk/F/TVMtcWKkdgw==">CgMxLjA4AHIhMUZmVHhmajZjaE9NRlFVWkk5SnlOZDZhRlI1cnlxQTJX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2025-01-10T11:57:00Z</dcterms:created>
  <dc:creator>cp</dc:creator>
</cp:coreProperties>
</file>