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1/ЦП-24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Ноутбук (конференц) ASUS FX707ZC4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Ноутбук для конференц зала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ASUS FX707ZC4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корпусе которого объединены типичные компоненты ПК, включая дисплей, клавиатуру и устройство указания (обычно сенсорная панель или тачпад), а также аккумуляторные батареи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Процессор: Intel Core i5 12500H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Частота процессора, ГГц: 2.5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Максимальная частота процессора, ГГц:4.5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ядер: 12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Кэш-память L3: 18 Мб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Объем оперативной памяти, ГБ: 16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Твердотельный накопитель: 512 Гб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Интегрированная в процессор графика: </w:t>
              <w:br w:type="textWrapping"/>
              <w:t xml:space="preserve">Intel Iris Xe Graphics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Модель дискретной видеокарты: GeForce RTX 3050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Объем видеопамяти: 4 Гб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Особенности: Матрица IPS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 экрана, дюйм: 17.3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Разрешение экрана: 1920 x 1080 Full HD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Поверхность экрана: Матовая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Мультимедиа: Веб-камера, Динамики, Микрофон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Разъемы: HDMI, RJ-45, вход микрофонный/выход для наушников (комбинированный)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разъемов USB 3.0/ USB 3.2 Gen 1: 2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разъемов USB Type-C : 1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Средства коммуникации: LAN 10/100/1000, Wi-Fi (802.11ax), Bluetooth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Версия Bluetooth: 5.2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Особенности веб-камеры: Разрешение 720p HD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ind w:left="78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Операционная система: Microsoft Windows 11 Pro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Сборка, установка и подключение не требуется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" w:customStyle="1">
    <w:name w:val="Заголовок №4_"/>
    <w:link w:val="40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3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4">
    <w:name w:val="Strong"/>
    <w:basedOn w:val="a0"/>
    <w:uiPriority w:val="22"/>
    <w:qFormat w:val="1"/>
    <w:rsid w:val="00A04016"/>
    <w:rPr>
      <w:b w:val="1"/>
      <w:bCs w:val="1"/>
    </w:rPr>
  </w:style>
  <w:style w:type="character" w:styleId="a5" w:customStyle="1">
    <w:name w:val="Маркеры"/>
    <w:qFormat w:val="1"/>
    <w:rPr>
      <w:rFonts w:ascii="OpenSymbol" w:cs="OpenSymbol" w:eastAsia="OpenSymbol" w:hAnsi="OpenSymbol"/>
    </w:rPr>
  </w:style>
  <w:style w:type="paragraph" w:styleId="a6">
    <w:name w:val="Title"/>
    <w:basedOn w:val="a"/>
    <w:next w:val="a7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  <w:lang w:eastAsia="ru-RU"/>
    </w:rPr>
  </w:style>
  <w:style w:type="paragraph" w:styleId="40" w:customStyle="1">
    <w:name w:val="Заголовок №4"/>
    <w:basedOn w:val="a"/>
    <w:link w:val="4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rFonts w:ascii="Calibri" w:cs="Calibri" w:eastAsia="Calibri" w:hAnsi="Calibri"/>
      <w:kern w:val="2"/>
      <w:sz w:val="22"/>
      <w:szCs w:val="22"/>
      <w:lang w:eastAsia="zh-CN"/>
    </w:rPr>
  </w:style>
  <w:style w:type="paragraph" w:styleId="af" w:customStyle="1">
    <w:name w:val="Заголовок списка"/>
    <w:basedOn w:val="a"/>
    <w:next w:val="af0"/>
    <w:qFormat w:val="1"/>
  </w:style>
  <w:style w:type="paragraph" w:styleId="af0" w:customStyle="1">
    <w:name w:val="Содержимое списка"/>
    <w:basedOn w:val="a"/>
    <w:qFormat w:val="1"/>
    <w:pPr>
      <w:ind w:left="567"/>
    </w:pPr>
  </w:style>
  <w:style w:type="table" w:styleId="af1">
    <w:name w:val="Table Grid"/>
    <w:basedOn w:val="a1"/>
    <w:uiPriority w:val="39"/>
    <w:rsid w:val="00D87A2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cBVuaxsvOn7nGWY752T/RpaAA==">CgMxLjA4AHIhMUhGUWc2TDVzWlRhemZfOF9QRWdXZVJoVmM1ZnpvRUhU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2025-01-10T12:07:00Z</dcterms:created>
  <dc:creator>Владелец</dc:creator>
</cp:coreProperties>
</file>