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7F67" w:rsidRDefault="00747F67" w:rsidP="00747F67">
      <w:pPr>
        <w:jc w:val="center"/>
        <w:rPr>
          <w:rFonts w:ascii="Times New Roman" w:eastAsia="Times New Roman" w:hAnsi="Times New Roman" w:cs="Times New Roman"/>
          <w:b/>
        </w:rPr>
      </w:pPr>
    </w:p>
    <w:p w:rsidR="00747F67" w:rsidRDefault="00747F67" w:rsidP="00747F67">
      <w:pPr>
        <w:jc w:val="center"/>
        <w:rPr>
          <w:rFonts w:ascii="Times New Roman" w:eastAsia="Times New Roman" w:hAnsi="Times New Roman" w:cs="Times New Roman"/>
          <w:b/>
        </w:rPr>
      </w:pPr>
    </w:p>
    <w:p w:rsidR="00747F67" w:rsidRDefault="00747F67" w:rsidP="00747F67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Техническая спецификация</w:t>
      </w:r>
    </w:p>
    <w:p w:rsidR="00747F67" w:rsidRDefault="00747F67" w:rsidP="00747F67">
      <w:pPr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06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6378"/>
      </w:tblGrid>
      <w:tr w:rsidR="00747F67" w:rsidTr="000C5D2D">
        <w:tc>
          <w:tcPr>
            <w:tcW w:w="2689" w:type="dxa"/>
          </w:tcPr>
          <w:p w:rsidR="00747F67" w:rsidRDefault="00747F67" w:rsidP="000C5D2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заказчика</w:t>
            </w:r>
          </w:p>
        </w:tc>
        <w:tc>
          <w:tcPr>
            <w:tcW w:w="6378" w:type="dxa"/>
          </w:tcPr>
          <w:p w:rsidR="00747F67" w:rsidRDefault="00747F67" w:rsidP="000C5D2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47F67" w:rsidTr="000C5D2D">
        <w:tc>
          <w:tcPr>
            <w:tcW w:w="2689" w:type="dxa"/>
          </w:tcPr>
          <w:p w:rsidR="00747F67" w:rsidRDefault="00747F67" w:rsidP="000C5D2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закупки</w:t>
            </w:r>
          </w:p>
        </w:tc>
        <w:tc>
          <w:tcPr>
            <w:tcW w:w="6378" w:type="dxa"/>
          </w:tcPr>
          <w:p w:rsidR="00747F67" w:rsidRDefault="00747F67" w:rsidP="000C5D2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>/11-КФ</w:t>
            </w:r>
          </w:p>
        </w:tc>
      </w:tr>
      <w:tr w:rsidR="00747F67" w:rsidTr="000C5D2D">
        <w:tc>
          <w:tcPr>
            <w:tcW w:w="2689" w:type="dxa"/>
          </w:tcPr>
          <w:p w:rsidR="00747F67" w:rsidRDefault="00747F67" w:rsidP="000C5D2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закупки</w:t>
            </w:r>
          </w:p>
        </w:tc>
        <w:tc>
          <w:tcPr>
            <w:tcW w:w="6378" w:type="dxa"/>
          </w:tcPr>
          <w:p w:rsidR="00747F67" w:rsidRDefault="00747F67" w:rsidP="000C5D2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Оснащение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центров для детей с аутизмом и другими ментальными нарушениями</w:t>
            </w:r>
          </w:p>
        </w:tc>
      </w:tr>
      <w:tr w:rsidR="00747F67" w:rsidTr="000C5D2D">
        <w:tc>
          <w:tcPr>
            <w:tcW w:w="2689" w:type="dxa"/>
          </w:tcPr>
          <w:p w:rsidR="00747F67" w:rsidRDefault="00747F67" w:rsidP="000C5D2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Номер лота</w:t>
            </w:r>
          </w:p>
        </w:tc>
        <w:tc>
          <w:tcPr>
            <w:tcW w:w="6378" w:type="dxa"/>
          </w:tcPr>
          <w:p w:rsidR="00747F67" w:rsidRPr="00B363FB" w:rsidRDefault="00747F67" w:rsidP="000C5D2D">
            <w:pPr>
              <w:widowControl w:val="0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>/ЦП-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03</w:t>
            </w:r>
          </w:p>
        </w:tc>
      </w:tr>
      <w:tr w:rsidR="00747F67" w:rsidTr="000C5D2D">
        <w:trPr>
          <w:trHeight w:val="427"/>
        </w:trPr>
        <w:tc>
          <w:tcPr>
            <w:tcW w:w="2689" w:type="dxa"/>
          </w:tcPr>
          <w:p w:rsidR="00747F67" w:rsidRDefault="00747F67" w:rsidP="000C5D2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 товара</w:t>
            </w:r>
          </w:p>
        </w:tc>
        <w:tc>
          <w:tcPr>
            <w:tcW w:w="6378" w:type="dxa"/>
          </w:tcPr>
          <w:p w:rsidR="00747F67" w:rsidRPr="00BE7523" w:rsidRDefault="00747F67" w:rsidP="000C5D2D">
            <w:pPr>
              <w:widowControl w:val="0"/>
              <w:rPr>
                <w:rFonts w:ascii="Times New Roman" w:eastAsia="Times New Roman" w:hAnsi="Times New Roman" w:cs="Times New Roman"/>
                <w:b/>
              </w:rPr>
            </w:pPr>
            <w:r w:rsidRPr="005C49C3">
              <w:rPr>
                <w:rFonts w:ascii="Times New Roman" w:hAnsi="Times New Roman" w:cs="Times New Roman"/>
                <w:b/>
                <w:bCs/>
              </w:rPr>
              <w:t>Развивающие игры и игрушки</w:t>
            </w:r>
          </w:p>
        </w:tc>
      </w:tr>
      <w:tr w:rsidR="00747F67" w:rsidTr="000C5D2D">
        <w:trPr>
          <w:trHeight w:val="309"/>
        </w:trPr>
        <w:tc>
          <w:tcPr>
            <w:tcW w:w="2689" w:type="dxa"/>
          </w:tcPr>
          <w:p w:rsidR="00747F67" w:rsidRDefault="00747F67" w:rsidP="000C5D2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Единица измерения</w:t>
            </w:r>
          </w:p>
        </w:tc>
        <w:tc>
          <w:tcPr>
            <w:tcW w:w="6378" w:type="dxa"/>
          </w:tcPr>
          <w:p w:rsidR="00747F67" w:rsidRPr="005C49C3" w:rsidRDefault="00747F67" w:rsidP="000C5D2D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Комплект</w:t>
            </w:r>
          </w:p>
        </w:tc>
      </w:tr>
      <w:tr w:rsidR="00747F67" w:rsidTr="000C5D2D">
        <w:trPr>
          <w:trHeight w:val="407"/>
        </w:trPr>
        <w:tc>
          <w:tcPr>
            <w:tcW w:w="2689" w:type="dxa"/>
          </w:tcPr>
          <w:p w:rsidR="00747F67" w:rsidRDefault="00747F67" w:rsidP="000C5D2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(объем)</w:t>
            </w:r>
          </w:p>
        </w:tc>
        <w:tc>
          <w:tcPr>
            <w:tcW w:w="6378" w:type="dxa"/>
          </w:tcPr>
          <w:p w:rsidR="00747F67" w:rsidRPr="005C49C3" w:rsidRDefault="00747F67" w:rsidP="000C5D2D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16</w:t>
            </w:r>
          </w:p>
        </w:tc>
      </w:tr>
      <w:tr w:rsidR="00747F67" w:rsidTr="000C5D2D">
        <w:trPr>
          <w:trHeight w:val="536"/>
        </w:trPr>
        <w:tc>
          <w:tcPr>
            <w:tcW w:w="2689" w:type="dxa"/>
          </w:tcPr>
          <w:p w:rsidR="00747F67" w:rsidRDefault="00747F67" w:rsidP="000C5D2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Цена за единицу, с учетом НДС</w:t>
            </w:r>
          </w:p>
        </w:tc>
        <w:tc>
          <w:tcPr>
            <w:tcW w:w="6378" w:type="dxa"/>
          </w:tcPr>
          <w:p w:rsidR="00747F67" w:rsidRPr="00B737BA" w:rsidRDefault="00747F67" w:rsidP="000C5D2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47F67" w:rsidTr="000C5D2D">
        <w:trPr>
          <w:trHeight w:val="575"/>
        </w:trPr>
        <w:tc>
          <w:tcPr>
            <w:tcW w:w="2689" w:type="dxa"/>
          </w:tcPr>
          <w:p w:rsidR="00747F67" w:rsidRDefault="00747F67" w:rsidP="000C5D2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Общая сумма, с учетом НДС</w:t>
            </w:r>
          </w:p>
        </w:tc>
        <w:tc>
          <w:tcPr>
            <w:tcW w:w="6378" w:type="dxa"/>
          </w:tcPr>
          <w:p w:rsidR="00747F67" w:rsidRPr="00890364" w:rsidRDefault="00747F67" w:rsidP="000C5D2D">
            <w:pPr>
              <w:widowControl w:val="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747F67" w:rsidTr="000C5D2D">
        <w:trPr>
          <w:trHeight w:val="557"/>
        </w:trPr>
        <w:tc>
          <w:tcPr>
            <w:tcW w:w="2689" w:type="dxa"/>
          </w:tcPr>
          <w:p w:rsidR="00747F67" w:rsidRDefault="00747F67" w:rsidP="000C5D2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Техническое описание</w:t>
            </w:r>
          </w:p>
        </w:tc>
        <w:tc>
          <w:tcPr>
            <w:tcW w:w="6378" w:type="dxa"/>
          </w:tcPr>
          <w:p w:rsidR="00747F67" w:rsidRPr="00B84AA0" w:rsidRDefault="00747F67" w:rsidP="000C5D2D">
            <w:pPr>
              <w:numPr>
                <w:ilvl w:val="0"/>
                <w:numId w:val="1"/>
              </w:numPr>
              <w:ind w:left="0" w:right="30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Комплект и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>груш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ек должен быть представлен 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>качественным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 xml:space="preserve"> функциональны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ми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 xml:space="preserve"> игрушк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ами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 xml:space="preserve"> для разностороннего развития ребенка. </w:t>
            </w:r>
          </w:p>
          <w:p w:rsidR="00747F67" w:rsidRPr="00B84AA0" w:rsidRDefault="00747F67" w:rsidP="000C5D2D">
            <w:pPr>
              <w:numPr>
                <w:ilvl w:val="0"/>
                <w:numId w:val="1"/>
              </w:numPr>
              <w:ind w:left="0" w:right="30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В к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омплект</w:t>
            </w: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могут входить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развивающи</w:t>
            </w: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игруш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и тематические наборы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 xml:space="preserve"> – сортеры,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пирамида, музыкальная игрушка, шнуровки и т.д</w:t>
            </w:r>
          </w:p>
          <w:p w:rsidR="00747F67" w:rsidRPr="00B84AA0" w:rsidRDefault="00747F67" w:rsidP="000C5D2D">
            <w:pPr>
              <w:numPr>
                <w:ilvl w:val="0"/>
                <w:numId w:val="1"/>
              </w:numPr>
              <w:ind w:left="0" w:right="300"/>
              <w:contextualSpacing/>
              <w:jc w:val="both"/>
              <w:rPr>
                <w:rFonts w:ascii="Times New Roman" w:eastAsia="Times New Roman" w:hAnsi="Times New Roman" w:cs="Times New Roman"/>
                <w:spacing w:val="3"/>
              </w:rPr>
            </w:pPr>
            <w:r w:rsidRPr="00F649FA">
              <w:rPr>
                <w:rFonts w:ascii="Times New Roman" w:hAnsi="Times New Roman" w:cs="Times New Roman"/>
                <w:shd w:val="clear" w:color="auto" w:fill="FFFFFF"/>
              </w:rPr>
              <w:t>Игрушки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должны способствовать у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>крепл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ению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 xml:space="preserve"> мелк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ой 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>моторик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>, развива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ть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 xml:space="preserve"> логику, речевую активность, координацию движений, цветовое и слуховое восприятие, воображение, тренир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овать</w:t>
            </w:r>
            <w:r w:rsidRPr="00F649FA">
              <w:rPr>
                <w:rFonts w:ascii="Times New Roman" w:hAnsi="Times New Roman" w:cs="Times New Roman"/>
                <w:shd w:val="clear" w:color="auto" w:fill="FFFFFF"/>
              </w:rPr>
              <w:t xml:space="preserve"> память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 Для детей младшего школьного возраста должны быть игры на развитие элементарных математических представлений, логики.</w:t>
            </w:r>
          </w:p>
          <w:p w:rsidR="00747F67" w:rsidRPr="009656D2" w:rsidRDefault="00747F67" w:rsidP="000C5D2D">
            <w:pPr>
              <w:contextualSpacing/>
              <w:rPr>
                <w:rFonts w:ascii="Times New Roman" w:hAnsi="Times New Roman" w:cs="Times New Roman"/>
                <w:color w:val="01011B"/>
                <w:shd w:val="clear" w:color="auto" w:fill="FFFFFF"/>
              </w:rPr>
            </w:pPr>
          </w:p>
        </w:tc>
      </w:tr>
      <w:tr w:rsidR="00747F67" w:rsidTr="000C5D2D">
        <w:trPr>
          <w:trHeight w:val="938"/>
        </w:trPr>
        <w:tc>
          <w:tcPr>
            <w:tcW w:w="2689" w:type="dxa"/>
          </w:tcPr>
          <w:p w:rsidR="00747F67" w:rsidRDefault="00747F67" w:rsidP="000C5D2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Техническая характеристика</w:t>
            </w:r>
          </w:p>
        </w:tc>
        <w:tc>
          <w:tcPr>
            <w:tcW w:w="6378" w:type="dxa"/>
          </w:tcPr>
          <w:p w:rsidR="00747F67" w:rsidRDefault="00747F67" w:rsidP="000C5D2D">
            <w:pPr>
              <w:pStyle w:val="ac"/>
              <w:spacing w:beforeAutospacing="0" w:afterAutospacing="0"/>
              <w:contextualSpacing/>
              <w:rPr>
                <w:rFonts w:eastAsia="Calibri"/>
                <w:shd w:val="clear" w:color="auto" w:fill="FFFFFF"/>
                <w:lang w:val="ru-RU"/>
              </w:rPr>
            </w:pPr>
            <w:r>
              <w:rPr>
                <w:rFonts w:eastAsia="Calibri"/>
                <w:shd w:val="clear" w:color="auto" w:fill="FFFFFF"/>
                <w:lang w:val="ru-RU"/>
              </w:rPr>
              <w:t>Каждый комплект отличается по набору игр и игрушек:</w:t>
            </w:r>
          </w:p>
          <w:p w:rsidR="00747F67" w:rsidRDefault="00747F67" w:rsidP="000C5D2D">
            <w:pPr>
              <w:pStyle w:val="ac"/>
              <w:spacing w:beforeAutospacing="0" w:afterAutospacing="0"/>
              <w:contextualSpacing/>
              <w:rPr>
                <w:rFonts w:eastAsia="Calibri"/>
                <w:shd w:val="clear" w:color="auto" w:fill="FFFFFF"/>
                <w:lang w:val="ru-RU"/>
              </w:rPr>
            </w:pPr>
          </w:p>
          <w:p w:rsidR="00747F67" w:rsidRDefault="00747F67" w:rsidP="000C5D2D">
            <w:pPr>
              <w:pStyle w:val="ac"/>
              <w:spacing w:beforeAutospacing="0" w:afterAutospacing="0"/>
              <w:contextualSpacing/>
              <w:rPr>
                <w:rFonts w:eastAsia="Calibri"/>
                <w:shd w:val="clear" w:color="auto" w:fill="FFFFFF"/>
                <w:lang w:val="ru-RU"/>
              </w:rPr>
            </w:pPr>
            <w:r>
              <w:rPr>
                <w:rFonts w:eastAsia="Calibri"/>
                <w:shd w:val="clear" w:color="auto" w:fill="FFFFFF"/>
                <w:lang w:val="ru-RU"/>
              </w:rPr>
              <w:t>Комплект «Развивающие игры и игрушки» (кабинет дефектолога) - содержит не менее 8</w:t>
            </w:r>
            <w:r w:rsidRPr="009656D2">
              <w:rPr>
                <w:rFonts w:eastAsia="Calibri"/>
                <w:shd w:val="clear" w:color="auto" w:fill="FFFFFF"/>
              </w:rPr>
              <w:t xml:space="preserve"> игрушек</w:t>
            </w:r>
          </w:p>
          <w:p w:rsidR="00747F67" w:rsidRDefault="00747F67" w:rsidP="000C5D2D">
            <w:pPr>
              <w:pStyle w:val="ac"/>
              <w:spacing w:beforeAutospacing="0" w:afterAutospacing="0"/>
              <w:contextualSpacing/>
              <w:rPr>
                <w:rFonts w:eastAsia="Calibri"/>
                <w:shd w:val="clear" w:color="auto" w:fill="FFFFFF"/>
                <w:lang w:val="ru-RU"/>
              </w:rPr>
            </w:pPr>
          </w:p>
          <w:p w:rsidR="00747F67" w:rsidRPr="00EE72BA" w:rsidRDefault="00747F67" w:rsidP="000C5D2D">
            <w:pPr>
              <w:contextualSpacing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9656D2">
              <w:rPr>
                <w:rFonts w:ascii="Times New Roman" w:hAnsi="Times New Roman" w:cs="Times New Roman"/>
                <w:shd w:val="clear" w:color="auto" w:fill="FFFFFF"/>
              </w:rPr>
              <w:t>Изделия отличаются высоким качеством — безопасные, изготовлены из надёжных и устойчивых материалов, сопровождаются обучающими инструкциями и разработаны в соответствии с европейскими и</w:t>
            </w: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/или</w:t>
            </w:r>
            <w:r w:rsidRPr="009656D2">
              <w:rPr>
                <w:rFonts w:ascii="Times New Roman" w:hAnsi="Times New Roman" w:cs="Times New Roman"/>
                <w:shd w:val="clear" w:color="auto" w:fill="FFFFFF"/>
              </w:rPr>
              <w:t xml:space="preserve"> американскими нормами безопасности.</w:t>
            </w:r>
          </w:p>
        </w:tc>
      </w:tr>
      <w:tr w:rsidR="00747F67" w:rsidTr="000C5D2D">
        <w:tc>
          <w:tcPr>
            <w:tcW w:w="2689" w:type="dxa"/>
          </w:tcPr>
          <w:p w:rsidR="00747F67" w:rsidRDefault="00747F67" w:rsidP="000C5D2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Условия доставки</w:t>
            </w:r>
          </w:p>
        </w:tc>
        <w:tc>
          <w:tcPr>
            <w:tcW w:w="6378" w:type="dxa"/>
          </w:tcPr>
          <w:p w:rsidR="00747F67" w:rsidRDefault="00747F67" w:rsidP="000C5D2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стоимость включены расходы на транспортировку до места доставки</w:t>
            </w:r>
          </w:p>
        </w:tc>
      </w:tr>
      <w:tr w:rsidR="00747F67" w:rsidTr="000C5D2D">
        <w:tc>
          <w:tcPr>
            <w:tcW w:w="2689" w:type="dxa"/>
          </w:tcPr>
          <w:p w:rsidR="00747F67" w:rsidRDefault="00747F67" w:rsidP="000C5D2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Требования к поставщику</w:t>
            </w:r>
          </w:p>
        </w:tc>
        <w:tc>
          <w:tcPr>
            <w:tcW w:w="6378" w:type="dxa"/>
          </w:tcPr>
          <w:p w:rsidR="00747F67" w:rsidRPr="00BC2204" w:rsidRDefault="00747F67" w:rsidP="000C5D2D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BC2204">
              <w:rPr>
                <w:rFonts w:ascii="Times New Roman" w:eastAsia="Times New Roman" w:hAnsi="Times New Roman" w:cs="Times New Roman"/>
              </w:rPr>
              <w:t>Опыт работы в сфере продаж оборудования не менее 2 лет (подтверждается копиями исполненных договоров, накладных).</w:t>
            </w:r>
          </w:p>
        </w:tc>
      </w:tr>
      <w:tr w:rsidR="00747F67" w:rsidTr="000C5D2D">
        <w:tc>
          <w:tcPr>
            <w:tcW w:w="2689" w:type="dxa"/>
          </w:tcPr>
          <w:p w:rsidR="00747F67" w:rsidRDefault="00747F67" w:rsidP="000C5D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Места поставки</w:t>
            </w:r>
          </w:p>
        </w:tc>
        <w:tc>
          <w:tcPr>
            <w:tcW w:w="6378" w:type="dxa"/>
          </w:tcPr>
          <w:p w:rsidR="00747F67" w:rsidRPr="00BC2204" w:rsidRDefault="00747F67" w:rsidP="000C5D2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iCs/>
                <w:lang w:val="en-US"/>
              </w:rPr>
            </w:pPr>
            <w:r w:rsidRPr="00BC2204">
              <w:rPr>
                <w:rFonts w:ascii="Times New Roman" w:hAnsi="Times New Roman" w:cs="Times New Roman"/>
                <w:iCs/>
                <w:lang w:val="en-US"/>
              </w:rPr>
              <w:t>А</w:t>
            </w:r>
            <w:r w:rsidRPr="00BC2204">
              <w:rPr>
                <w:rFonts w:ascii="Times New Roman" w:hAnsi="Times New Roman" w:cs="Times New Roman"/>
                <w:iCs/>
              </w:rPr>
              <w:t>ктюбинская</w:t>
            </w:r>
            <w:r w:rsidRPr="00BC2204">
              <w:rPr>
                <w:rFonts w:ascii="Times New Roman" w:hAnsi="Times New Roman" w:cs="Times New Roman"/>
                <w:iCs/>
                <w:lang w:val="en-US"/>
              </w:rPr>
              <w:t xml:space="preserve"> </w:t>
            </w:r>
            <w:proofErr w:type="spellStart"/>
            <w:r w:rsidRPr="00BC2204">
              <w:rPr>
                <w:rFonts w:ascii="Times New Roman" w:hAnsi="Times New Roman" w:cs="Times New Roman"/>
                <w:iCs/>
                <w:lang w:val="en-US"/>
              </w:rPr>
              <w:t>область</w:t>
            </w:r>
            <w:proofErr w:type="spellEnd"/>
          </w:p>
          <w:p w:rsidR="00747F67" w:rsidRPr="00BC2204" w:rsidRDefault="00747F67" w:rsidP="000C5D2D">
            <w:pPr>
              <w:ind w:left="720"/>
              <w:contextualSpacing/>
              <w:rPr>
                <w:rFonts w:ascii="Times New Roman" w:hAnsi="Times New Roman" w:cs="Times New Roman"/>
                <w:iCs/>
              </w:rPr>
            </w:pPr>
            <w:r w:rsidRPr="00BC2204">
              <w:rPr>
                <w:rFonts w:ascii="Times New Roman" w:hAnsi="Times New Roman" w:cs="Times New Roman"/>
              </w:rPr>
              <w:t>г.Актобе, улица Санкибай Батыр, 171Б</w:t>
            </w:r>
          </w:p>
          <w:p w:rsidR="00747F67" w:rsidRPr="00BC2204" w:rsidRDefault="00747F67" w:rsidP="000C5D2D">
            <w:pPr>
              <w:ind w:left="720"/>
              <w:contextualSpacing/>
              <w:rPr>
                <w:rFonts w:ascii="Times New Roman" w:hAnsi="Times New Roman" w:cs="Times New Roman"/>
                <w:iCs/>
              </w:rPr>
            </w:pPr>
          </w:p>
          <w:p w:rsidR="00747F67" w:rsidRPr="00BC2204" w:rsidRDefault="00747F67" w:rsidP="000C5D2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iCs/>
              </w:rPr>
            </w:pPr>
            <w:r w:rsidRPr="00BC2204">
              <w:rPr>
                <w:rFonts w:ascii="Times New Roman" w:hAnsi="Times New Roman" w:cs="Times New Roman"/>
                <w:iCs/>
              </w:rPr>
              <w:t>Жетысуская область</w:t>
            </w:r>
          </w:p>
          <w:p w:rsidR="00747F67" w:rsidRPr="00BC2204" w:rsidRDefault="00747F67" w:rsidP="000C5D2D">
            <w:pPr>
              <w:ind w:left="720"/>
              <w:contextualSpacing/>
              <w:rPr>
                <w:rFonts w:ascii="Times New Roman" w:hAnsi="Times New Roman" w:cs="Times New Roman"/>
              </w:rPr>
            </w:pPr>
            <w:r w:rsidRPr="00BC2204">
              <w:rPr>
                <w:rFonts w:ascii="Times New Roman" w:hAnsi="Times New Roman" w:cs="Times New Roman"/>
                <w:iCs/>
              </w:rPr>
              <w:t>г.</w:t>
            </w:r>
            <w:r w:rsidRPr="00BC2204">
              <w:rPr>
                <w:rFonts w:ascii="Times New Roman" w:hAnsi="Times New Roman" w:cs="Times New Roman"/>
              </w:rPr>
              <w:t>Талдыкорган, улица Балпык би, 86</w:t>
            </w:r>
          </w:p>
          <w:p w:rsidR="00747F67" w:rsidRPr="00BC2204" w:rsidRDefault="00747F67" w:rsidP="000C5D2D">
            <w:pPr>
              <w:ind w:left="720"/>
              <w:contextualSpacing/>
              <w:rPr>
                <w:rFonts w:ascii="Times New Roman" w:hAnsi="Times New Roman" w:cs="Times New Roman"/>
                <w:iCs/>
              </w:rPr>
            </w:pPr>
          </w:p>
          <w:p w:rsidR="00747F67" w:rsidRPr="00BC2204" w:rsidRDefault="00747F67" w:rsidP="000C5D2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iCs/>
              </w:rPr>
            </w:pPr>
            <w:r w:rsidRPr="00BC2204">
              <w:rPr>
                <w:rFonts w:ascii="Times New Roman" w:hAnsi="Times New Roman" w:cs="Times New Roman"/>
                <w:iCs/>
              </w:rPr>
              <w:t>Восточно-Казахстанская область</w:t>
            </w:r>
          </w:p>
          <w:p w:rsidR="00747F67" w:rsidRPr="00BC2204" w:rsidRDefault="00747F67" w:rsidP="000C5D2D">
            <w:pPr>
              <w:ind w:left="720"/>
              <w:contextualSpacing/>
              <w:rPr>
                <w:rFonts w:ascii="Times New Roman" w:hAnsi="Times New Roman" w:cs="Times New Roman"/>
                <w:iCs/>
              </w:rPr>
            </w:pPr>
            <w:r w:rsidRPr="00BC2204">
              <w:rPr>
                <w:rFonts w:ascii="Times New Roman" w:hAnsi="Times New Roman" w:cs="Times New Roman"/>
                <w:iCs/>
              </w:rPr>
              <w:t>г.Усть-Каменогорск, улица Добролюбова, 44</w:t>
            </w:r>
          </w:p>
          <w:p w:rsidR="00747F67" w:rsidRPr="00BC2204" w:rsidRDefault="00747F67" w:rsidP="000C5D2D">
            <w:pPr>
              <w:rPr>
                <w:rFonts w:ascii="Times New Roman" w:hAnsi="Times New Roman" w:cs="Times New Roman"/>
                <w:iCs/>
              </w:rPr>
            </w:pPr>
          </w:p>
          <w:p w:rsidR="00747F67" w:rsidRPr="00BC2204" w:rsidRDefault="00747F67" w:rsidP="000C5D2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iCs/>
              </w:rPr>
            </w:pPr>
            <w:r w:rsidRPr="00BC2204">
              <w:rPr>
                <w:rFonts w:ascii="Times New Roman" w:hAnsi="Times New Roman" w:cs="Times New Roman"/>
                <w:iCs/>
              </w:rPr>
              <w:t>Жамбылская область</w:t>
            </w:r>
          </w:p>
          <w:p w:rsidR="00747F67" w:rsidRPr="00BC2204" w:rsidRDefault="00747F67" w:rsidP="000C5D2D">
            <w:pPr>
              <w:ind w:left="720"/>
              <w:contextualSpacing/>
              <w:rPr>
                <w:rFonts w:ascii="Times New Roman" w:hAnsi="Times New Roman" w:cs="Times New Roman"/>
                <w:bCs/>
                <w:iCs/>
              </w:rPr>
            </w:pPr>
            <w:r w:rsidRPr="00BC2204">
              <w:rPr>
                <w:rFonts w:ascii="Times New Roman" w:hAnsi="Times New Roman" w:cs="Times New Roman"/>
                <w:bCs/>
                <w:iCs/>
              </w:rPr>
              <w:t>г.Тараз, улица К.Азербаева, 156</w:t>
            </w:r>
          </w:p>
          <w:p w:rsidR="00747F67" w:rsidRPr="00BC2204" w:rsidRDefault="00747F67" w:rsidP="000C5D2D">
            <w:pPr>
              <w:ind w:left="720"/>
              <w:contextualSpacing/>
              <w:rPr>
                <w:rFonts w:ascii="Times New Roman" w:hAnsi="Times New Roman" w:cs="Times New Roman"/>
                <w:iCs/>
              </w:rPr>
            </w:pPr>
          </w:p>
          <w:p w:rsidR="00747F67" w:rsidRPr="00BC2204" w:rsidRDefault="00747F67" w:rsidP="000C5D2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iCs/>
              </w:rPr>
            </w:pPr>
            <w:r w:rsidRPr="00BC2204">
              <w:rPr>
                <w:rFonts w:ascii="Times New Roman" w:hAnsi="Times New Roman" w:cs="Times New Roman"/>
                <w:iCs/>
              </w:rPr>
              <w:t>Костанайская область</w:t>
            </w:r>
          </w:p>
          <w:p w:rsidR="00747F67" w:rsidRPr="00BC2204" w:rsidRDefault="00747F67" w:rsidP="000C5D2D">
            <w:pPr>
              <w:ind w:left="720"/>
              <w:contextualSpacing/>
              <w:rPr>
                <w:rFonts w:ascii="Times New Roman" w:hAnsi="Times New Roman" w:cs="Times New Roman"/>
                <w:bCs/>
                <w:iCs/>
              </w:rPr>
            </w:pPr>
            <w:r w:rsidRPr="00BC2204">
              <w:rPr>
                <w:rFonts w:ascii="Times New Roman" w:hAnsi="Times New Roman" w:cs="Times New Roman"/>
                <w:bCs/>
                <w:iCs/>
              </w:rPr>
              <w:t>г.Костанай, улица Пушкина,179</w:t>
            </w:r>
          </w:p>
          <w:p w:rsidR="00747F67" w:rsidRPr="00BC2204" w:rsidRDefault="00747F67" w:rsidP="000C5D2D">
            <w:pPr>
              <w:ind w:left="720"/>
              <w:contextualSpacing/>
              <w:rPr>
                <w:rFonts w:ascii="Times New Roman" w:hAnsi="Times New Roman" w:cs="Times New Roman"/>
                <w:iCs/>
              </w:rPr>
            </w:pPr>
          </w:p>
          <w:p w:rsidR="00747F67" w:rsidRPr="00BC2204" w:rsidRDefault="00747F67" w:rsidP="000C5D2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iCs/>
              </w:rPr>
            </w:pPr>
            <w:r w:rsidRPr="00BC2204">
              <w:rPr>
                <w:rFonts w:ascii="Times New Roman" w:hAnsi="Times New Roman" w:cs="Times New Roman"/>
                <w:iCs/>
              </w:rPr>
              <w:t>Павлодарская область</w:t>
            </w:r>
          </w:p>
          <w:p w:rsidR="00747F67" w:rsidRPr="00BC2204" w:rsidRDefault="00747F67" w:rsidP="000C5D2D">
            <w:pPr>
              <w:ind w:left="720"/>
              <w:contextualSpacing/>
              <w:rPr>
                <w:rFonts w:ascii="Times New Roman" w:hAnsi="Times New Roman" w:cs="Times New Roman"/>
                <w:bCs/>
                <w:iCs/>
              </w:rPr>
            </w:pPr>
            <w:r w:rsidRPr="00BC2204">
              <w:rPr>
                <w:rFonts w:ascii="Times New Roman" w:hAnsi="Times New Roman" w:cs="Times New Roman"/>
                <w:bCs/>
                <w:iCs/>
              </w:rPr>
              <w:t>г.Павлодар, улица Джамбульская,6</w:t>
            </w:r>
          </w:p>
          <w:p w:rsidR="00747F67" w:rsidRPr="00BC2204" w:rsidRDefault="00747F67" w:rsidP="000C5D2D">
            <w:pPr>
              <w:ind w:left="720"/>
              <w:contextualSpacing/>
              <w:rPr>
                <w:rFonts w:ascii="Times New Roman" w:hAnsi="Times New Roman" w:cs="Times New Roman"/>
                <w:iCs/>
              </w:rPr>
            </w:pPr>
          </w:p>
          <w:p w:rsidR="00747F67" w:rsidRPr="00BC2204" w:rsidRDefault="00747F67" w:rsidP="000C5D2D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 w:cs="Times New Roman"/>
                <w:iCs/>
              </w:rPr>
            </w:pPr>
            <w:r w:rsidRPr="00BC2204">
              <w:rPr>
                <w:rFonts w:ascii="Times New Roman" w:hAnsi="Times New Roman" w:cs="Times New Roman"/>
                <w:iCs/>
              </w:rPr>
              <w:t xml:space="preserve">г. </w:t>
            </w:r>
            <w:r w:rsidRPr="00BC2204">
              <w:rPr>
                <w:rFonts w:ascii="Times New Roman" w:hAnsi="Times New Roman" w:cs="Times New Roman"/>
                <w:sz w:val="25"/>
                <w:szCs w:val="25"/>
              </w:rPr>
              <w:t>Актау, 9 микрорайон, 42 здание</w:t>
            </w:r>
            <w:r w:rsidRPr="00BC2204">
              <w:rPr>
                <w:rFonts w:ascii="Times New Roman" w:hAnsi="Times New Roman" w:cs="Times New Roman"/>
                <w:iCs/>
                <w:sz w:val="25"/>
                <w:szCs w:val="25"/>
                <w:lang w:val="ru-RU"/>
              </w:rPr>
              <w:t>.</w:t>
            </w:r>
          </w:p>
          <w:p w:rsidR="00747F67" w:rsidRPr="00BC2204" w:rsidRDefault="00747F67" w:rsidP="000C5D2D">
            <w:pPr>
              <w:contextualSpacing/>
              <w:rPr>
                <w:rFonts w:ascii="Times New Roman" w:hAnsi="Times New Roman" w:cs="Times New Roman"/>
                <w:iCs/>
              </w:rPr>
            </w:pPr>
          </w:p>
          <w:p w:rsidR="00747F67" w:rsidRPr="00BC2204" w:rsidRDefault="00747F67" w:rsidP="000C5D2D">
            <w:pPr>
              <w:pStyle w:val="a7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</w:rPr>
            </w:pPr>
            <w:r w:rsidRPr="00BC2204">
              <w:rPr>
                <w:rFonts w:ascii="Times New Roman" w:hAnsi="Times New Roman" w:cs="Times New Roman"/>
              </w:rPr>
              <w:t>г. Шымкент, Аль-Фарабийский район, проспект Байдибек Би, строение 77А</w:t>
            </w:r>
          </w:p>
        </w:tc>
      </w:tr>
      <w:tr w:rsidR="00747F67" w:rsidTr="000C5D2D">
        <w:tc>
          <w:tcPr>
            <w:tcW w:w="2689" w:type="dxa"/>
          </w:tcPr>
          <w:p w:rsidR="00747F67" w:rsidRDefault="00747F67" w:rsidP="000C5D2D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Срок поставки</w:t>
            </w:r>
          </w:p>
        </w:tc>
        <w:tc>
          <w:tcPr>
            <w:tcW w:w="6378" w:type="dxa"/>
          </w:tcPr>
          <w:p w:rsidR="00747F67" w:rsidRDefault="00747F67" w:rsidP="000C5D2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течение 15 календарных дней со дня подачи письменной заявки.</w:t>
            </w:r>
          </w:p>
        </w:tc>
      </w:tr>
    </w:tbl>
    <w:p w:rsidR="00747F67" w:rsidRDefault="00747F67" w:rsidP="00747F67">
      <w:pPr>
        <w:rPr>
          <w:rFonts w:ascii="Times New Roman" w:eastAsia="Times New Roman" w:hAnsi="Times New Roman" w:cs="Times New Roman"/>
        </w:rPr>
      </w:pPr>
    </w:p>
    <w:p w:rsidR="00970668" w:rsidRDefault="00970668"/>
    <w:sectPr w:rsidR="00970668" w:rsidSect="00747F67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578"/>
    <w:multiLevelType w:val="hybridMultilevel"/>
    <w:tmpl w:val="FCBC4510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70B65"/>
    <w:multiLevelType w:val="multilevel"/>
    <w:tmpl w:val="F52647C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5255360">
    <w:abstractNumId w:val="1"/>
  </w:num>
  <w:num w:numId="2" w16cid:durableId="581110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F67"/>
    <w:rsid w:val="000B4664"/>
    <w:rsid w:val="0041397C"/>
    <w:rsid w:val="00747F67"/>
    <w:rsid w:val="007E1E6C"/>
    <w:rsid w:val="0097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5D47F-8FDA-4AA8-A849-3040C4C78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F67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val="kk-KZ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7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F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F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F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F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F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F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7F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7F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7F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7F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7F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7F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7F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7F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7F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7F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7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7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7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7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7F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7F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7F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7F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7F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7F67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qFormat/>
    <w:rsid w:val="00747F67"/>
    <w:pPr>
      <w:spacing w:beforeAutospacing="1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Slessarenko</dc:creator>
  <cp:keywords/>
  <dc:description/>
  <cp:lastModifiedBy>Maxim Slessarenko</cp:lastModifiedBy>
  <cp:revision>1</cp:revision>
  <dcterms:created xsi:type="dcterms:W3CDTF">2025-12-26T11:47:00Z</dcterms:created>
  <dcterms:modified xsi:type="dcterms:W3CDTF">2025-12-26T11:47:00Z</dcterms:modified>
</cp:coreProperties>
</file>