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7429"/>
      </w:tblGrid>
      <w:tr w:rsidR="00B939F2" w:rsidRPr="00A0364F" w14:paraId="5A73B5FD" w14:textId="77777777" w:rsidTr="00037337">
        <w:tc>
          <w:tcPr>
            <w:tcW w:w="2460" w:type="dxa"/>
          </w:tcPr>
          <w:p w14:paraId="02F695F5" w14:textId="71657351" w:rsidR="00B939F2" w:rsidRPr="007759C2" w:rsidRDefault="00B0724C" w:rsidP="00037337">
            <w:r>
              <w:rPr>
                <w:rFonts w:eastAsia="Times New Roman"/>
              </w:rPr>
              <w:t>Наименование заказчика</w:t>
            </w:r>
          </w:p>
        </w:tc>
        <w:tc>
          <w:tcPr>
            <w:tcW w:w="7429" w:type="dxa"/>
          </w:tcPr>
          <w:p w14:paraId="48E37E5E" w14:textId="03120666" w:rsidR="00B939F2" w:rsidRPr="00A0364F" w:rsidRDefault="00B0724C" w:rsidP="00037337">
            <w:pPr>
              <w:contextualSpacing/>
              <w:rPr>
                <w:lang w:val="kk-KZ"/>
              </w:rPr>
            </w:pPr>
            <w:r>
              <w:rPr>
                <w:rFonts w:eastAsia="Times New Roman"/>
                <w:b/>
              </w:rPr>
              <w:t>Корпоративный Фонд «Қамқорлық қоры»</w:t>
            </w:r>
          </w:p>
        </w:tc>
      </w:tr>
      <w:tr w:rsidR="00B0724C" w:rsidRPr="00A0364F" w14:paraId="3930C8D2" w14:textId="77777777" w:rsidTr="00037337">
        <w:tc>
          <w:tcPr>
            <w:tcW w:w="2460" w:type="dxa"/>
          </w:tcPr>
          <w:p w14:paraId="7A374548" w14:textId="106D759A" w:rsidR="00B0724C" w:rsidRPr="007759C2" w:rsidRDefault="00B0724C" w:rsidP="00037337">
            <w:r>
              <w:rPr>
                <w:rFonts w:eastAsia="Times New Roman"/>
              </w:rPr>
              <w:t>Номер закупки</w:t>
            </w:r>
          </w:p>
        </w:tc>
        <w:tc>
          <w:tcPr>
            <w:tcW w:w="7429" w:type="dxa"/>
          </w:tcPr>
          <w:p w14:paraId="3569DC2F" w14:textId="000A00EC" w:rsidR="00B0724C" w:rsidRDefault="004E7AB0" w:rsidP="00037337">
            <w:pPr>
              <w:contextualSpacing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Times New Roman"/>
                <w:b/>
              </w:rPr>
              <w:t>3</w:t>
            </w:r>
            <w:r w:rsidR="006122D4">
              <w:rPr>
                <w:rFonts w:eastAsia="Times New Roman"/>
                <w:b/>
                <w:lang w:val="en-US"/>
              </w:rPr>
              <w:t>6</w:t>
            </w:r>
            <w:r w:rsidR="00B0724C">
              <w:rPr>
                <w:rFonts w:eastAsia="Times New Roman"/>
                <w:b/>
              </w:rPr>
              <w:t>/1</w:t>
            </w:r>
            <w:r>
              <w:rPr>
                <w:rFonts w:eastAsia="Times New Roman"/>
                <w:b/>
              </w:rPr>
              <w:t>0</w:t>
            </w:r>
            <w:r w:rsidR="00B0724C">
              <w:rPr>
                <w:rFonts w:eastAsia="Times New Roman"/>
                <w:b/>
              </w:rPr>
              <w:t>-КФ</w:t>
            </w:r>
          </w:p>
        </w:tc>
      </w:tr>
      <w:tr w:rsidR="00B0724C" w:rsidRPr="00A0364F" w14:paraId="7ECD7C77" w14:textId="77777777" w:rsidTr="00037337">
        <w:tc>
          <w:tcPr>
            <w:tcW w:w="2460" w:type="dxa"/>
          </w:tcPr>
          <w:p w14:paraId="1631C8BE" w14:textId="43C03AB3" w:rsidR="00B0724C" w:rsidRPr="007759C2" w:rsidRDefault="00B0724C" w:rsidP="00037337">
            <w:r>
              <w:rPr>
                <w:rFonts w:eastAsia="Times New Roman"/>
              </w:rPr>
              <w:t>Наименование закупки</w:t>
            </w:r>
          </w:p>
        </w:tc>
        <w:tc>
          <w:tcPr>
            <w:tcW w:w="7429" w:type="dxa"/>
          </w:tcPr>
          <w:p w14:paraId="0EEEEB81" w14:textId="21BB3EF9" w:rsidR="00B0724C" w:rsidRDefault="00B0724C" w:rsidP="00037337">
            <w:pPr>
              <w:contextualSpacing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Times New Roman"/>
                <w:b/>
              </w:rPr>
              <w:t xml:space="preserve">Оснащение </w:t>
            </w:r>
            <w:r w:rsidR="004E7AB0">
              <w:rPr>
                <w:rFonts w:eastAsia="Times New Roman"/>
                <w:b/>
              </w:rPr>
              <w:t>8</w:t>
            </w:r>
            <w:r>
              <w:rPr>
                <w:rFonts w:eastAsia="Times New Roman"/>
                <w:b/>
              </w:rPr>
              <w:t xml:space="preserve"> центров для детей с аутизмом и другими ментальными нарушениями</w:t>
            </w:r>
          </w:p>
        </w:tc>
      </w:tr>
      <w:tr w:rsidR="00B0724C" w:rsidRPr="00A0364F" w14:paraId="2476F74B" w14:textId="77777777" w:rsidTr="00037337">
        <w:tc>
          <w:tcPr>
            <w:tcW w:w="2460" w:type="dxa"/>
          </w:tcPr>
          <w:p w14:paraId="51F6CC02" w14:textId="5C044A45" w:rsidR="00B0724C" w:rsidRPr="007759C2" w:rsidRDefault="00B0724C" w:rsidP="00037337">
            <w:r w:rsidRPr="007759C2">
              <w:t>Номер лота</w:t>
            </w:r>
          </w:p>
        </w:tc>
        <w:tc>
          <w:tcPr>
            <w:tcW w:w="7429" w:type="dxa"/>
          </w:tcPr>
          <w:p w14:paraId="03FD38C1" w14:textId="080AC05F" w:rsidR="00B0724C" w:rsidRDefault="004E7AB0" w:rsidP="00037337">
            <w:pPr>
              <w:contextualSpacing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3</w:t>
            </w:r>
            <w:r w:rsidR="006122D4">
              <w:rPr>
                <w:rFonts w:eastAsia="Calibri"/>
                <w:b/>
                <w:bCs/>
                <w:color w:val="000000"/>
                <w:lang w:val="en-US"/>
              </w:rPr>
              <w:t>6</w:t>
            </w:r>
            <w:r w:rsidR="00B0724C">
              <w:rPr>
                <w:rFonts w:eastAsia="Calibri"/>
                <w:b/>
                <w:bCs/>
                <w:color w:val="000000"/>
              </w:rPr>
              <w:t>/ЦП-0</w:t>
            </w:r>
            <w:r w:rsidR="006E505B">
              <w:rPr>
                <w:rFonts w:eastAsia="Calibri"/>
                <w:b/>
                <w:bCs/>
                <w:color w:val="000000"/>
              </w:rPr>
              <w:t>1</w:t>
            </w:r>
          </w:p>
        </w:tc>
      </w:tr>
      <w:tr w:rsidR="00B939F2" w:rsidRPr="007759C2" w14:paraId="1A956DFA" w14:textId="77777777" w:rsidTr="00037337">
        <w:tc>
          <w:tcPr>
            <w:tcW w:w="2460" w:type="dxa"/>
          </w:tcPr>
          <w:p w14:paraId="24199396" w14:textId="77777777" w:rsidR="00B939F2" w:rsidRPr="007759C2" w:rsidRDefault="00B939F2" w:rsidP="00037337">
            <w:r w:rsidRPr="007759C2">
              <w:t>Наименование товара</w:t>
            </w:r>
          </w:p>
        </w:tc>
        <w:tc>
          <w:tcPr>
            <w:tcW w:w="7429" w:type="dxa"/>
          </w:tcPr>
          <w:p w14:paraId="043FB1D2" w14:textId="6647E21E" w:rsidR="00B939F2" w:rsidRPr="007759C2" w:rsidRDefault="00150B16" w:rsidP="00037337">
            <w:pPr>
              <w:contextualSpacing/>
            </w:pPr>
            <w:r w:rsidRPr="00150B16">
              <w:rPr>
                <w:b/>
                <w:bCs/>
              </w:rPr>
              <w:t>Набор детских музыкальных инструментов</w:t>
            </w:r>
          </w:p>
        </w:tc>
      </w:tr>
      <w:tr w:rsidR="00B939F2" w:rsidRPr="007759C2" w14:paraId="00109A4F" w14:textId="77777777" w:rsidTr="00037337">
        <w:tc>
          <w:tcPr>
            <w:tcW w:w="2460" w:type="dxa"/>
          </w:tcPr>
          <w:p w14:paraId="71A8DB7F" w14:textId="77777777" w:rsidR="00B939F2" w:rsidRPr="007759C2" w:rsidRDefault="00B939F2" w:rsidP="00037337">
            <w:r w:rsidRPr="007759C2">
              <w:t>Единица измерения</w:t>
            </w:r>
          </w:p>
        </w:tc>
        <w:tc>
          <w:tcPr>
            <w:tcW w:w="7429" w:type="dxa"/>
          </w:tcPr>
          <w:p w14:paraId="75F98282" w14:textId="77777777" w:rsidR="00B939F2" w:rsidRPr="007759C2" w:rsidRDefault="00B939F2" w:rsidP="00037337">
            <w:pPr>
              <w:contextualSpacing/>
            </w:pPr>
            <w:r>
              <w:t>комплект</w:t>
            </w:r>
          </w:p>
        </w:tc>
      </w:tr>
      <w:tr w:rsidR="00B939F2" w:rsidRPr="00E12550" w14:paraId="5A45C4E4" w14:textId="77777777" w:rsidTr="00037337">
        <w:tc>
          <w:tcPr>
            <w:tcW w:w="2460" w:type="dxa"/>
          </w:tcPr>
          <w:p w14:paraId="17FC7D87" w14:textId="77777777" w:rsidR="00B939F2" w:rsidRPr="007759C2" w:rsidRDefault="00B939F2" w:rsidP="00037337">
            <w:r w:rsidRPr="007759C2">
              <w:t>Количество (объем)</w:t>
            </w:r>
          </w:p>
        </w:tc>
        <w:tc>
          <w:tcPr>
            <w:tcW w:w="7429" w:type="dxa"/>
          </w:tcPr>
          <w:p w14:paraId="4C6859B1" w14:textId="358596F9" w:rsidR="00B939F2" w:rsidRPr="004E7AB0" w:rsidRDefault="002F14B0" w:rsidP="00037337">
            <w:pPr>
              <w:contextualSpacing/>
            </w:pPr>
            <w:r>
              <w:t>8</w:t>
            </w:r>
          </w:p>
        </w:tc>
      </w:tr>
      <w:tr w:rsidR="00B939F2" w:rsidRPr="0052267B" w14:paraId="45952976" w14:textId="77777777" w:rsidTr="00037337">
        <w:tc>
          <w:tcPr>
            <w:tcW w:w="2460" w:type="dxa"/>
          </w:tcPr>
          <w:p w14:paraId="419F548A" w14:textId="77777777" w:rsidR="00B939F2" w:rsidRPr="007759C2" w:rsidRDefault="00B939F2" w:rsidP="00037337">
            <w:r w:rsidRPr="007759C2">
              <w:t>Цена за единицу, с учетом НДС</w:t>
            </w:r>
          </w:p>
        </w:tc>
        <w:tc>
          <w:tcPr>
            <w:tcW w:w="7429" w:type="dxa"/>
          </w:tcPr>
          <w:p w14:paraId="187B19B0" w14:textId="24693B19" w:rsidR="00B939F2" w:rsidRPr="0052267B" w:rsidRDefault="00B939F2" w:rsidP="00037337">
            <w:pPr>
              <w:contextualSpacing/>
              <w:rPr>
                <w:highlight w:val="yellow"/>
                <w:lang w:val="kk-KZ"/>
              </w:rPr>
            </w:pPr>
          </w:p>
        </w:tc>
      </w:tr>
      <w:tr w:rsidR="00B939F2" w:rsidRPr="0052267B" w14:paraId="2F343883" w14:textId="77777777" w:rsidTr="00037337">
        <w:tc>
          <w:tcPr>
            <w:tcW w:w="2460" w:type="dxa"/>
          </w:tcPr>
          <w:p w14:paraId="06647A5F" w14:textId="77777777" w:rsidR="00B939F2" w:rsidRPr="007759C2" w:rsidRDefault="00B939F2" w:rsidP="00037337">
            <w:r w:rsidRPr="007759C2">
              <w:t>Общая сумма, с учетом НДС</w:t>
            </w:r>
          </w:p>
        </w:tc>
        <w:tc>
          <w:tcPr>
            <w:tcW w:w="7429" w:type="dxa"/>
          </w:tcPr>
          <w:p w14:paraId="57B75492" w14:textId="6C877A3C" w:rsidR="00B939F2" w:rsidRPr="0023178B" w:rsidRDefault="00B939F2" w:rsidP="00037337">
            <w:pPr>
              <w:contextualSpacing/>
              <w:rPr>
                <w:highlight w:val="yellow"/>
              </w:rPr>
            </w:pPr>
          </w:p>
        </w:tc>
      </w:tr>
      <w:tr w:rsidR="00B939F2" w:rsidRPr="0052267B" w14:paraId="5A6E9CC2" w14:textId="77777777" w:rsidTr="00037337">
        <w:tc>
          <w:tcPr>
            <w:tcW w:w="2460" w:type="dxa"/>
          </w:tcPr>
          <w:p w14:paraId="0168BA68" w14:textId="77777777" w:rsidR="00B939F2" w:rsidRPr="007759C2" w:rsidRDefault="00B939F2" w:rsidP="00037337">
            <w:r w:rsidRPr="007759C2">
              <w:t>Техническое описание</w:t>
            </w:r>
          </w:p>
        </w:tc>
        <w:tc>
          <w:tcPr>
            <w:tcW w:w="7429" w:type="dxa"/>
          </w:tcPr>
          <w:p w14:paraId="29C3DFD4" w14:textId="18BDBFF6" w:rsidR="00B939F2" w:rsidRPr="00B8613F" w:rsidRDefault="00B8613F" w:rsidP="00037337">
            <w:pPr>
              <w:widowControl/>
              <w:suppressAutoHyphens w:val="0"/>
              <w:ind w:right="300"/>
              <w:contextualSpacing/>
              <w:jc w:val="both"/>
              <w:rPr>
                <w:rFonts w:eastAsia="Times New Roman"/>
                <w:spacing w:val="3"/>
              </w:rPr>
            </w:pPr>
            <w:r w:rsidRPr="00B8613F">
              <w:rPr>
                <w:shd w:val="clear" w:color="auto" w:fill="FFFFFF"/>
              </w:rPr>
              <w:t>В комплект музыкальных инструментов входят подростковая и полноразмерная домбра, а также детские музыкальные инструменты в ассортименте</w:t>
            </w:r>
            <w:r>
              <w:rPr>
                <w:shd w:val="clear" w:color="auto" w:fill="FFFFFF"/>
              </w:rPr>
              <w:t>.</w:t>
            </w:r>
          </w:p>
        </w:tc>
      </w:tr>
      <w:tr w:rsidR="00B939F2" w:rsidRPr="007759C2" w14:paraId="205B71F7" w14:textId="77777777" w:rsidTr="00037337">
        <w:tc>
          <w:tcPr>
            <w:tcW w:w="2460" w:type="dxa"/>
          </w:tcPr>
          <w:p w14:paraId="6080B486" w14:textId="77777777" w:rsidR="00B939F2" w:rsidRPr="007759C2" w:rsidRDefault="00B939F2" w:rsidP="00037337">
            <w:r w:rsidRPr="007759C2">
              <w:t>Техническая характеристика</w:t>
            </w:r>
          </w:p>
        </w:tc>
        <w:tc>
          <w:tcPr>
            <w:tcW w:w="7429" w:type="dxa"/>
          </w:tcPr>
          <w:p w14:paraId="4EADD080" w14:textId="6784C88B" w:rsidR="00B8613F" w:rsidRDefault="001A3AF0" w:rsidP="00B8613F">
            <w:pPr>
              <w:pStyle w:val="ac"/>
              <w:spacing w:before="0" w:beforeAutospacing="0" w:after="0" w:afterAutospacing="0"/>
              <w:contextualSpacing/>
            </w:pPr>
            <w:r>
              <w:t>В комплекте</w:t>
            </w:r>
            <w:r w:rsidR="00B8613F">
              <w:t>:</w:t>
            </w:r>
          </w:p>
          <w:p w14:paraId="0F284C75" w14:textId="0D75C175" w:rsidR="00B8613F" w:rsidRPr="00D06EC5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1) </w:t>
            </w:r>
            <w:r w:rsidRPr="00D06EC5">
              <w:rPr>
                <w:color w:val="000000" w:themeColor="text1"/>
              </w:rPr>
              <w:t>Домбра профессиональная 44 детская береза- ученическая профессиональная домбра, изготовлена из художественно оформленного семи клепочного корпуса из березы, дека из ели, гриф из лиственницы, накладка и головка из бука.</w:t>
            </w:r>
          </w:p>
          <w:p w14:paraId="1809DC07" w14:textId="77777777" w:rsidR="00B8613F" w:rsidRPr="00D06EC5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6EC5">
              <w:rPr>
                <w:color w:val="000000" w:themeColor="text1"/>
              </w:rPr>
              <w:t>Орнамент светлый</w:t>
            </w:r>
          </w:p>
          <w:p w14:paraId="4D4AC2DF" w14:textId="77777777" w:rsidR="00B8613F" w:rsidRPr="00D06EC5" w:rsidRDefault="00B8613F" w:rsidP="00B8613F">
            <w:pPr>
              <w:pStyle w:val="ac"/>
              <w:spacing w:before="0" w:beforeAutospacing="0" w:after="0" w:afterAutospacing="0"/>
              <w:rPr>
                <w:color w:val="000000" w:themeColor="text1"/>
              </w:rPr>
            </w:pPr>
            <w:r w:rsidRPr="00D06EC5">
              <w:rPr>
                <w:color w:val="000000" w:themeColor="text1"/>
              </w:rPr>
              <w:t>Страна производитель Казахстан</w:t>
            </w:r>
          </w:p>
          <w:p w14:paraId="020C59A0" w14:textId="630B1DA7" w:rsidR="00B8613F" w:rsidRPr="007759C2" w:rsidRDefault="00B8613F" w:rsidP="00B8613F">
            <w:pPr>
              <w:pStyle w:val="ac"/>
              <w:spacing w:before="0" w:beforeAutospacing="0" w:after="0" w:afterAutospacing="0"/>
              <w:contextualSpacing/>
            </w:pPr>
            <w:r w:rsidRPr="00D06EC5">
              <w:rPr>
                <w:color w:val="000000" w:themeColor="text1"/>
              </w:rPr>
              <w:t>Вид этническогоинструмента Домбра</w:t>
            </w:r>
            <w:r>
              <w:rPr>
                <w:color w:val="000000" w:themeColor="text1"/>
              </w:rPr>
              <w:t xml:space="preserve"> – 2 шт;</w:t>
            </w:r>
          </w:p>
          <w:p w14:paraId="0BA38E25" w14:textId="77777777" w:rsidR="00B939F2" w:rsidRDefault="00B939F2" w:rsidP="001A3AF0">
            <w:pPr>
              <w:contextualSpacing/>
            </w:pPr>
          </w:p>
          <w:p w14:paraId="53B920AD" w14:textId="3BE5F7CF" w:rsidR="00B8613F" w:rsidRPr="00183B99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t>2)</w:t>
            </w:r>
            <w:r w:rsidRPr="00183B99">
              <w:rPr>
                <w:color w:val="000000" w:themeColor="text1"/>
              </w:rPr>
              <w:t xml:space="preserve"> Домбра профессиональная подростковая 46 предназначена</w:t>
            </w:r>
            <w:r>
              <w:rPr>
                <w:color w:val="000000" w:themeColor="text1"/>
              </w:rPr>
              <w:t xml:space="preserve"> </w:t>
            </w:r>
            <w:r w:rsidRPr="00183B99">
              <w:rPr>
                <w:color w:val="000000" w:themeColor="text1"/>
              </w:rPr>
              <w:t>для профессионального обучения в музыкальных школах, игры в народных кружках и ансамблях .</w:t>
            </w:r>
          </w:p>
          <w:p w14:paraId="002773A7" w14:textId="77777777" w:rsidR="00B8613F" w:rsidRPr="00183B99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83B99">
              <w:rPr>
                <w:color w:val="000000" w:themeColor="text1"/>
              </w:rPr>
              <w:t>Изготовлена в ручную, мастеровая индивидуальная работа                                                       </w:t>
            </w:r>
          </w:p>
          <w:p w14:paraId="048C893D" w14:textId="77777777" w:rsidR="00B8613F" w:rsidRPr="00183B99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83B99">
              <w:rPr>
                <w:color w:val="000000" w:themeColor="text1"/>
              </w:rPr>
              <w:t>Верхняя дека Ель</w:t>
            </w:r>
          </w:p>
          <w:p w14:paraId="1E79AC26" w14:textId="12DB84F9" w:rsidR="00B8613F" w:rsidRPr="00183B99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83B99">
              <w:rPr>
                <w:color w:val="000000" w:themeColor="text1"/>
              </w:rPr>
              <w:t>Корпус Береза</w:t>
            </w:r>
          </w:p>
          <w:p w14:paraId="3CCDFE7D" w14:textId="77777777" w:rsidR="00B8613F" w:rsidRPr="00183B99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83B99">
              <w:rPr>
                <w:color w:val="000000" w:themeColor="text1"/>
              </w:rPr>
              <w:t>Гриф Лиственница</w:t>
            </w:r>
          </w:p>
          <w:p w14:paraId="45A8DC69" w14:textId="77777777" w:rsidR="00B8613F" w:rsidRPr="00183B99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83B99">
              <w:rPr>
                <w:color w:val="000000" w:themeColor="text1"/>
              </w:rPr>
              <w:t>Накладка грифа   Береза</w:t>
            </w:r>
          </w:p>
          <w:p w14:paraId="7A1C85F4" w14:textId="6B14AA70" w:rsidR="00B8613F" w:rsidRPr="00183B99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83B99">
              <w:rPr>
                <w:color w:val="000000" w:themeColor="text1"/>
              </w:rPr>
              <w:t>Продольная вставка в грифе Береза</w:t>
            </w:r>
          </w:p>
          <w:p w14:paraId="343920A7" w14:textId="77777777" w:rsidR="00B8613F" w:rsidRDefault="00B8613F" w:rsidP="00B8613F">
            <w:pPr>
              <w:contextualSpacing/>
              <w:rPr>
                <w:color w:val="000000" w:themeColor="text1"/>
              </w:rPr>
            </w:pPr>
            <w:r w:rsidRPr="00183B99">
              <w:rPr>
                <w:color w:val="000000" w:themeColor="text1"/>
              </w:rPr>
              <w:t>Головка грифа Клен</w:t>
            </w:r>
            <w:r>
              <w:rPr>
                <w:color w:val="000000" w:themeColor="text1"/>
              </w:rPr>
              <w:t xml:space="preserve"> – 2 шт;</w:t>
            </w:r>
          </w:p>
          <w:p w14:paraId="22C2823D" w14:textId="77777777" w:rsidR="00B8613F" w:rsidRDefault="00B8613F" w:rsidP="00B8613F">
            <w:pPr>
              <w:contextualSpacing/>
            </w:pPr>
          </w:p>
          <w:p w14:paraId="5061AE89" w14:textId="77777777" w:rsidR="00B8613F" w:rsidRDefault="00B8613F" w:rsidP="00B8613F">
            <w:pPr>
              <w:contextualSpacing/>
            </w:pPr>
            <w:r>
              <w:t>3)</w:t>
            </w:r>
            <w:r w:rsidRPr="00D06EC5">
              <w:rPr>
                <w:b/>
                <w:bCs/>
              </w:rPr>
              <w:t xml:space="preserve"> </w:t>
            </w:r>
            <w:r w:rsidRPr="00B8613F">
              <w:t>Асатаяк с колокольчиками</w:t>
            </w:r>
            <w:r>
              <w:t>, ш</w:t>
            </w:r>
            <w:r w:rsidRPr="0007446A">
              <w:rPr>
                <w:color w:val="000000" w:themeColor="text1"/>
              </w:rPr>
              <w:t xml:space="preserve">умовой музыкальный инструмент. Вспомогательный ударный музыкальный инструмент. На корпус навешиваются металлические полоски и колокольчики. </w:t>
            </w:r>
            <w:r>
              <w:t xml:space="preserve"> – 1 шт;</w:t>
            </w:r>
          </w:p>
          <w:p w14:paraId="75E09834" w14:textId="77777777" w:rsidR="00B8613F" w:rsidRDefault="00B8613F" w:rsidP="00B8613F">
            <w:pPr>
              <w:contextualSpacing/>
            </w:pPr>
          </w:p>
          <w:p w14:paraId="0686DB09" w14:textId="584319F6" w:rsidR="00B8613F" w:rsidRPr="007F5D43" w:rsidRDefault="00B8613F" w:rsidP="00B8613F">
            <w:pPr>
              <w:pStyle w:val="ac"/>
              <w:spacing w:before="0" w:beforeAutospacing="0" w:after="0" w:afterAutospacing="0"/>
              <w:rPr>
                <w:color w:val="000000" w:themeColor="text1"/>
              </w:rPr>
            </w:pPr>
            <w:r>
              <w:t>4)</w:t>
            </w:r>
            <w:r w:rsidRPr="007F5D43">
              <w:rPr>
                <w:color w:val="000000" w:themeColor="text1"/>
              </w:rPr>
              <w:t xml:space="preserve"> Үшбұрыш (Треугольник средний)</w:t>
            </w:r>
          </w:p>
          <w:p w14:paraId="4E3582A1" w14:textId="77777777" w:rsidR="00B8613F" w:rsidRDefault="00B8613F" w:rsidP="00B8613F">
            <w:pPr>
              <w:contextualSpacing/>
              <w:rPr>
                <w:color w:val="000000" w:themeColor="text1"/>
              </w:rPr>
            </w:pPr>
            <w:r w:rsidRPr="007F5D43">
              <w:rPr>
                <w:color w:val="000000" w:themeColor="text1"/>
              </w:rPr>
              <w:t>Треугольник сделан из высококачественного металла. Имеется специальная ударная палочка</w:t>
            </w:r>
            <w:r>
              <w:rPr>
                <w:color w:val="000000" w:themeColor="text1"/>
              </w:rPr>
              <w:t xml:space="preserve"> – 1 шт;</w:t>
            </w:r>
          </w:p>
          <w:p w14:paraId="5DD4B2D7" w14:textId="77777777" w:rsidR="00B8613F" w:rsidRDefault="00B8613F" w:rsidP="00B8613F">
            <w:pPr>
              <w:contextualSpacing/>
            </w:pPr>
          </w:p>
          <w:p w14:paraId="312AA8B8" w14:textId="008A08B2" w:rsidR="00B8613F" w:rsidRPr="00616184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t>5)</w:t>
            </w:r>
            <w:r w:rsidRPr="00616184">
              <w:rPr>
                <w:b/>
                <w:bCs/>
                <w:color w:val="000000" w:themeColor="text1"/>
              </w:rPr>
              <w:t xml:space="preserve"> </w:t>
            </w:r>
            <w:r w:rsidRPr="00B8613F">
              <w:rPr>
                <w:color w:val="000000" w:themeColor="text1"/>
              </w:rPr>
              <w:t>Туяктас</w:t>
            </w:r>
            <w:r w:rsidRPr="00616184">
              <w:rPr>
                <w:color w:val="000000" w:themeColor="text1"/>
              </w:rPr>
              <w:t>- казахский музыкальный инструмент</w:t>
            </w:r>
          </w:p>
          <w:p w14:paraId="4C976E17" w14:textId="77777777" w:rsidR="00B8613F" w:rsidRPr="00616184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616184">
              <w:rPr>
                <w:color w:val="000000" w:themeColor="text1"/>
              </w:rPr>
              <w:t>Относится к этническим ударным инструментам</w:t>
            </w:r>
          </w:p>
          <w:p w14:paraId="68673AA0" w14:textId="77777777" w:rsidR="00B8613F" w:rsidRPr="00616184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616184">
              <w:rPr>
                <w:color w:val="000000" w:themeColor="text1"/>
              </w:rPr>
              <w:t>Изготовлен из дерева и обтянутый натуральной кожей</w:t>
            </w:r>
          </w:p>
          <w:p w14:paraId="2F109888" w14:textId="77777777" w:rsidR="00B8613F" w:rsidRDefault="00B8613F" w:rsidP="00B8613F">
            <w:pPr>
              <w:contextualSpacing/>
              <w:rPr>
                <w:color w:val="000000" w:themeColor="text1"/>
              </w:rPr>
            </w:pPr>
            <w:r w:rsidRPr="00616184">
              <w:rPr>
                <w:color w:val="000000" w:themeColor="text1"/>
              </w:rPr>
              <w:t>Цвет светлый</w:t>
            </w:r>
            <w:r>
              <w:rPr>
                <w:color w:val="000000" w:themeColor="text1"/>
              </w:rPr>
              <w:t xml:space="preserve"> – 1 шт;</w:t>
            </w:r>
          </w:p>
          <w:p w14:paraId="2EB4F789" w14:textId="77777777" w:rsidR="00B8613F" w:rsidRDefault="00B8613F" w:rsidP="00B8613F">
            <w:pPr>
              <w:contextualSpacing/>
            </w:pPr>
          </w:p>
          <w:p w14:paraId="71B60B68" w14:textId="7D395A3C" w:rsidR="00B8613F" w:rsidRPr="001B6684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t>6)</w:t>
            </w:r>
            <w:r w:rsidRPr="001B6684">
              <w:rPr>
                <w:color w:val="000000" w:themeColor="text1"/>
              </w:rPr>
              <w:t xml:space="preserve"> Шанкобыз (варган)</w:t>
            </w:r>
          </w:p>
          <w:p w14:paraId="6FE091D5" w14:textId="77777777" w:rsidR="00B8613F" w:rsidRPr="001B6684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B6684">
              <w:rPr>
                <w:color w:val="000000" w:themeColor="text1"/>
              </w:rPr>
              <w:t>Профессиональный, игровой</w:t>
            </w:r>
          </w:p>
          <w:p w14:paraId="15479EBA" w14:textId="77777777" w:rsidR="00B8613F" w:rsidRPr="001B6684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B6684">
              <w:rPr>
                <w:color w:val="000000" w:themeColor="text1"/>
              </w:rPr>
              <w:lastRenderedPageBreak/>
              <w:t>Малый размер</w:t>
            </w:r>
          </w:p>
          <w:p w14:paraId="77A11345" w14:textId="77777777" w:rsidR="00B8613F" w:rsidRPr="001B6684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B6684">
              <w:rPr>
                <w:color w:val="000000" w:themeColor="text1"/>
              </w:rPr>
              <w:t>Длинна с футляром 11,5 см</w:t>
            </w:r>
          </w:p>
          <w:p w14:paraId="796D25C4" w14:textId="77777777" w:rsidR="00B8613F" w:rsidRPr="001B6684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B6684">
              <w:rPr>
                <w:color w:val="000000" w:themeColor="text1"/>
              </w:rPr>
              <w:t>Ширина с футляром 4,5 см</w:t>
            </w:r>
          </w:p>
          <w:p w14:paraId="6B4EB907" w14:textId="77777777" w:rsidR="00B8613F" w:rsidRPr="001B6684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B6684">
              <w:rPr>
                <w:color w:val="000000" w:themeColor="text1"/>
              </w:rPr>
              <w:t>Комплектуется футляром выполненным из дерева </w:t>
            </w:r>
          </w:p>
          <w:p w14:paraId="461D1FE1" w14:textId="77777777" w:rsidR="00B8613F" w:rsidRPr="001B6684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B6684">
              <w:rPr>
                <w:color w:val="000000" w:themeColor="text1"/>
              </w:rPr>
              <w:t>Шанкобыз изготовлен в ручную мастером</w:t>
            </w:r>
          </w:p>
          <w:p w14:paraId="665CC896" w14:textId="77777777" w:rsidR="00B8613F" w:rsidRPr="001B6684" w:rsidRDefault="00B8613F" w:rsidP="00B8613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B6684">
              <w:rPr>
                <w:color w:val="000000" w:themeColor="text1"/>
              </w:rPr>
              <w:t>Материал - латунь</w:t>
            </w:r>
          </w:p>
          <w:p w14:paraId="062496B5" w14:textId="77777777" w:rsidR="00B8613F" w:rsidRDefault="00B8613F" w:rsidP="00B8613F">
            <w:pPr>
              <w:contextualSpacing/>
              <w:rPr>
                <w:color w:val="000000" w:themeColor="text1"/>
              </w:rPr>
            </w:pPr>
            <w:r w:rsidRPr="001B6684">
              <w:rPr>
                <w:color w:val="000000" w:themeColor="text1"/>
              </w:rPr>
              <w:t xml:space="preserve">Язычок </w:t>
            </w:r>
            <w:r>
              <w:rPr>
                <w:color w:val="000000" w:themeColor="text1"/>
              </w:rPr>
              <w:t>–</w:t>
            </w:r>
            <w:r w:rsidRPr="001B6684">
              <w:rPr>
                <w:color w:val="000000" w:themeColor="text1"/>
              </w:rPr>
              <w:t xml:space="preserve"> сталь</w:t>
            </w:r>
            <w:r>
              <w:rPr>
                <w:color w:val="000000" w:themeColor="text1"/>
              </w:rPr>
              <w:t xml:space="preserve"> – 1 шт;</w:t>
            </w:r>
          </w:p>
          <w:p w14:paraId="2090BF08" w14:textId="77777777" w:rsidR="00B8613F" w:rsidRDefault="00B8613F" w:rsidP="00B8613F">
            <w:pPr>
              <w:contextualSpacing/>
            </w:pPr>
          </w:p>
          <w:p w14:paraId="06CF2AA6" w14:textId="53B0F82C" w:rsidR="00B8613F" w:rsidRPr="00447991" w:rsidRDefault="00B8613F" w:rsidP="00B8613F">
            <w:pPr>
              <w:pStyle w:val="ac"/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>
              <w:t>7)</w:t>
            </w:r>
            <w:r w:rsidRPr="00447991">
              <w:rPr>
                <w:b/>
                <w:bCs/>
                <w:color w:val="000000" w:themeColor="text1"/>
                <w:bdr w:val="none" w:sz="0" w:space="0" w:color="auto" w:frame="1"/>
              </w:rPr>
              <w:t xml:space="preserve"> </w:t>
            </w:r>
            <w:r w:rsidRPr="00B8613F">
              <w:rPr>
                <w:rStyle w:val="cs-titletext"/>
                <w:color w:val="000000" w:themeColor="text1"/>
                <w:bdr w:val="none" w:sz="0" w:space="0" w:color="auto" w:frame="1"/>
              </w:rPr>
              <w:t>Токылдак без ручки</w:t>
            </w:r>
          </w:p>
          <w:p w14:paraId="2A7534CA" w14:textId="77777777" w:rsidR="00B8613F" w:rsidRDefault="00B8613F" w:rsidP="00B8613F">
            <w:pPr>
              <w:contextualSpacing/>
              <w:rPr>
                <w:color w:val="000000" w:themeColor="text1"/>
                <w:shd w:val="clear" w:color="auto" w:fill="FFFFFF"/>
              </w:rPr>
            </w:pPr>
            <w:r w:rsidRPr="00B97140">
              <w:rPr>
                <w:color w:val="000000" w:themeColor="text1"/>
                <w:shd w:val="clear" w:color="auto" w:fill="FFFFFF"/>
              </w:rPr>
              <w:t>Токылдак-  казахский музыкальный инструмент, относится к ударным инструментам</w:t>
            </w:r>
            <w:r>
              <w:rPr>
                <w:color w:val="000000" w:themeColor="text1"/>
                <w:shd w:val="clear" w:color="auto" w:fill="FFFFFF"/>
              </w:rPr>
              <w:t xml:space="preserve"> – 1 шт;</w:t>
            </w:r>
          </w:p>
          <w:p w14:paraId="06E0B49F" w14:textId="77777777" w:rsidR="00B8613F" w:rsidRDefault="00B8613F" w:rsidP="00B8613F">
            <w:pPr>
              <w:contextualSpacing/>
              <w:rPr>
                <w:shd w:val="clear" w:color="auto" w:fill="FFFFFF"/>
              </w:rPr>
            </w:pPr>
          </w:p>
          <w:p w14:paraId="06B16476" w14:textId="547C3A3C" w:rsidR="00B8613F" w:rsidRPr="00447991" w:rsidRDefault="00B8613F" w:rsidP="00B8613F">
            <w:pPr>
              <w:pStyle w:val="ac"/>
              <w:spacing w:before="0" w:beforeAutospacing="0" w:after="0" w:afterAutospacing="0"/>
              <w:rPr>
                <w:rStyle w:val="apple-converted-space"/>
                <w:color w:val="000000" w:themeColor="text1"/>
                <w:shd w:val="clear" w:color="auto" w:fill="FFFFFF"/>
              </w:rPr>
            </w:pPr>
            <w:r>
              <w:rPr>
                <w:shd w:val="clear" w:color="auto" w:fill="FFFFFF"/>
              </w:rPr>
              <w:t>8)</w:t>
            </w:r>
            <w:r w:rsidRPr="00447991">
              <w:rPr>
                <w:color w:val="000000" w:themeColor="text1"/>
                <w:shd w:val="clear" w:color="auto" w:fill="FFFFFF"/>
              </w:rPr>
              <w:t xml:space="preserve"> Саз сырнай – это духовой музыкальный инструмент, сделанный из глины. По форме напоминает вытянутое яйцо. Имеет по бокам шесть отверстий. С одного бока пять и с другого одно, все отверстия разной величины и предназначены для пальцев. И ещё одно отверстие с торца куда дует музыкант.</w:t>
            </w:r>
            <w:r w:rsidRPr="00447991">
              <w:rPr>
                <w:rStyle w:val="apple-converted-space"/>
                <w:color w:val="000000" w:themeColor="text1"/>
                <w:shd w:val="clear" w:color="auto" w:fill="FFFFFF"/>
              </w:rPr>
              <w:t> </w:t>
            </w:r>
          </w:p>
          <w:p w14:paraId="0A2AA07C" w14:textId="69D6603D" w:rsidR="00B8613F" w:rsidRPr="00B8613F" w:rsidRDefault="00B8613F" w:rsidP="00B8613F">
            <w:pPr>
              <w:contextualSpacing/>
              <w:rPr>
                <w:shd w:val="clear" w:color="auto" w:fill="FFFFFF"/>
              </w:rPr>
            </w:pPr>
            <w:r w:rsidRPr="00447991">
              <w:rPr>
                <w:color w:val="000000" w:themeColor="text1"/>
                <w:shd w:val="clear" w:color="auto" w:fill="FFFFFF"/>
              </w:rPr>
              <w:t>В комплекте идет чехол</w:t>
            </w:r>
            <w:r>
              <w:rPr>
                <w:color w:val="000000" w:themeColor="text1"/>
                <w:shd w:val="clear" w:color="auto" w:fill="FFFFFF"/>
              </w:rPr>
              <w:t xml:space="preserve"> – 1 шт.</w:t>
            </w:r>
          </w:p>
        </w:tc>
      </w:tr>
      <w:tr w:rsidR="00B939F2" w:rsidRPr="007759C2" w14:paraId="78EF6E75" w14:textId="77777777" w:rsidTr="00037337">
        <w:tc>
          <w:tcPr>
            <w:tcW w:w="2460" w:type="dxa"/>
          </w:tcPr>
          <w:p w14:paraId="6F2FDE0E" w14:textId="18A5F560" w:rsidR="00B939F2" w:rsidRPr="007759C2" w:rsidRDefault="00B0724C" w:rsidP="00037337">
            <w:r>
              <w:rPr>
                <w:rFonts w:eastAsia="Times New Roman"/>
              </w:rPr>
              <w:lastRenderedPageBreak/>
              <w:t>Требования к поставщику</w:t>
            </w:r>
          </w:p>
        </w:tc>
        <w:tc>
          <w:tcPr>
            <w:tcW w:w="7429" w:type="dxa"/>
          </w:tcPr>
          <w:p w14:paraId="6FA06FD7" w14:textId="3AC77ECF" w:rsidR="00B939F2" w:rsidRPr="007759C2" w:rsidRDefault="00B0724C" w:rsidP="00037337">
            <w:pPr>
              <w:contextualSpacing/>
            </w:pPr>
            <w:r w:rsidRPr="00C3655B">
              <w:rPr>
                <w:rFonts w:eastAsia="Times New Roman"/>
              </w:rPr>
              <w:t>Опыт работы в сфере продаж оборудования не менее 2 лет (подтверждается копиями исполненных договоров, накладных).</w:t>
            </w:r>
          </w:p>
        </w:tc>
      </w:tr>
      <w:tr w:rsidR="00B939F2" w:rsidRPr="007759C2" w14:paraId="4C30E698" w14:textId="77777777" w:rsidTr="00037337">
        <w:tc>
          <w:tcPr>
            <w:tcW w:w="2460" w:type="dxa"/>
          </w:tcPr>
          <w:p w14:paraId="0FD29A08" w14:textId="1782C03F" w:rsidR="00B939F2" w:rsidRPr="0024606B" w:rsidRDefault="00B939F2" w:rsidP="00037337">
            <w:r>
              <w:rPr>
                <w:rFonts w:eastAsia="Times New Roman"/>
              </w:rPr>
              <w:t>Места поставки</w:t>
            </w:r>
          </w:p>
        </w:tc>
        <w:tc>
          <w:tcPr>
            <w:tcW w:w="7429" w:type="dxa"/>
          </w:tcPr>
          <w:p w14:paraId="54E4156F" w14:textId="77777777" w:rsidR="00B13FD2" w:rsidRPr="00150D2C" w:rsidRDefault="00B13FD2" w:rsidP="00B13FD2">
            <w:pPr>
              <w:widowControl/>
              <w:numPr>
                <w:ilvl w:val="0"/>
                <w:numId w:val="7"/>
              </w:numPr>
              <w:suppressAutoHyphens w:val="0"/>
              <w:contextualSpacing/>
              <w:rPr>
                <w:rFonts w:eastAsia="Calibri"/>
                <w:iCs/>
                <w:lang w:val="en-US"/>
              </w:rPr>
            </w:pPr>
            <w:r w:rsidRPr="00150D2C">
              <w:rPr>
                <w:rFonts w:eastAsia="Calibri"/>
                <w:iCs/>
                <w:lang w:val="en-US"/>
              </w:rPr>
              <w:t>А</w:t>
            </w:r>
            <w:r w:rsidRPr="00150D2C">
              <w:rPr>
                <w:rFonts w:eastAsia="Calibri"/>
                <w:iCs/>
              </w:rPr>
              <w:t>ктюбинская</w:t>
            </w:r>
            <w:r w:rsidRPr="00150D2C">
              <w:rPr>
                <w:rFonts w:eastAsia="Calibri"/>
                <w:iCs/>
                <w:lang w:val="en-US"/>
              </w:rPr>
              <w:t xml:space="preserve"> область</w:t>
            </w:r>
          </w:p>
          <w:p w14:paraId="4D17204F" w14:textId="77777777" w:rsidR="00B13FD2" w:rsidRPr="00150D2C" w:rsidRDefault="00B13FD2" w:rsidP="00B13FD2">
            <w:pPr>
              <w:ind w:left="720"/>
              <w:contextualSpacing/>
              <w:rPr>
                <w:rFonts w:eastAsia="Calibri"/>
                <w:iCs/>
              </w:rPr>
            </w:pPr>
            <w:r w:rsidRPr="00150D2C">
              <w:rPr>
                <w:rFonts w:eastAsia="Calibri"/>
              </w:rPr>
              <w:t>г.</w:t>
            </w:r>
            <w:r w:rsidRPr="00150D2C">
              <w:rPr>
                <w:rFonts w:eastAsia="Calibri"/>
                <w:lang w:val="kk-KZ"/>
              </w:rPr>
              <w:t>Актобе, улица Санкибай Батыр, 171Б</w:t>
            </w:r>
          </w:p>
          <w:p w14:paraId="0B3F6080" w14:textId="77777777" w:rsidR="00B13FD2" w:rsidRPr="00150D2C" w:rsidRDefault="00B13FD2" w:rsidP="00B13FD2">
            <w:pPr>
              <w:ind w:left="720"/>
              <w:contextualSpacing/>
              <w:rPr>
                <w:rFonts w:eastAsia="Calibri"/>
                <w:iCs/>
              </w:rPr>
            </w:pPr>
          </w:p>
          <w:p w14:paraId="1965D443" w14:textId="77777777" w:rsidR="00B13FD2" w:rsidRPr="00150D2C" w:rsidRDefault="00B13FD2" w:rsidP="00B13FD2">
            <w:pPr>
              <w:widowControl/>
              <w:numPr>
                <w:ilvl w:val="0"/>
                <w:numId w:val="7"/>
              </w:numPr>
              <w:suppressAutoHyphens w:val="0"/>
              <w:contextualSpacing/>
              <w:rPr>
                <w:rFonts w:eastAsia="Calibri"/>
                <w:iCs/>
              </w:rPr>
            </w:pPr>
            <w:r>
              <w:rPr>
                <w:iCs/>
              </w:rPr>
              <w:t>Жетысуская</w:t>
            </w:r>
            <w:r w:rsidRPr="00150D2C">
              <w:rPr>
                <w:rFonts w:eastAsia="Calibri"/>
                <w:iCs/>
              </w:rPr>
              <w:t xml:space="preserve"> область</w:t>
            </w:r>
          </w:p>
          <w:p w14:paraId="728CC5EF" w14:textId="77777777" w:rsidR="00B13FD2" w:rsidRPr="00150D2C" w:rsidRDefault="00B13FD2" w:rsidP="00B13FD2">
            <w:pPr>
              <w:ind w:left="720"/>
              <w:contextualSpacing/>
              <w:rPr>
                <w:rFonts w:eastAsia="Calibri"/>
                <w:lang w:val="kk-KZ"/>
              </w:rPr>
            </w:pPr>
            <w:r w:rsidRPr="00150D2C">
              <w:rPr>
                <w:rFonts w:eastAsia="Calibri"/>
                <w:iCs/>
              </w:rPr>
              <w:t>г.</w:t>
            </w:r>
            <w:r w:rsidRPr="00150D2C">
              <w:rPr>
                <w:rFonts w:eastAsia="Calibri"/>
                <w:lang w:val="kk-KZ"/>
              </w:rPr>
              <w:t>Талдыкорган, улица Балпык би, 86</w:t>
            </w:r>
          </w:p>
          <w:p w14:paraId="1D92597D" w14:textId="77777777" w:rsidR="00B13FD2" w:rsidRPr="00150D2C" w:rsidRDefault="00B13FD2" w:rsidP="00B13FD2">
            <w:pPr>
              <w:ind w:left="720"/>
              <w:contextualSpacing/>
              <w:rPr>
                <w:rFonts w:eastAsia="Calibri"/>
                <w:iCs/>
              </w:rPr>
            </w:pPr>
          </w:p>
          <w:p w14:paraId="127FC709" w14:textId="77777777" w:rsidR="00B13FD2" w:rsidRPr="00150D2C" w:rsidRDefault="00B13FD2" w:rsidP="00B13FD2">
            <w:pPr>
              <w:widowControl/>
              <w:numPr>
                <w:ilvl w:val="0"/>
                <w:numId w:val="7"/>
              </w:numPr>
              <w:suppressAutoHyphens w:val="0"/>
              <w:contextualSpacing/>
              <w:rPr>
                <w:rFonts w:eastAsia="Calibri"/>
                <w:iCs/>
              </w:rPr>
            </w:pPr>
            <w:r w:rsidRPr="00150D2C">
              <w:rPr>
                <w:rFonts w:eastAsia="Calibri"/>
                <w:iCs/>
              </w:rPr>
              <w:t>Восточно-Казахстанская область</w:t>
            </w:r>
          </w:p>
          <w:p w14:paraId="4B0367B4" w14:textId="77777777" w:rsidR="00B13FD2" w:rsidRPr="00150D2C" w:rsidRDefault="00B13FD2" w:rsidP="00B13FD2">
            <w:pPr>
              <w:ind w:left="720"/>
              <w:contextualSpacing/>
              <w:rPr>
                <w:rFonts w:eastAsia="Calibri"/>
                <w:iCs/>
                <w:lang w:val="kk-KZ"/>
              </w:rPr>
            </w:pPr>
            <w:r w:rsidRPr="00150D2C">
              <w:rPr>
                <w:rFonts w:eastAsia="Calibri"/>
                <w:iCs/>
                <w:lang w:val="kk-KZ"/>
              </w:rPr>
              <w:t>г.Усть-Каменогорск, улица Добролюбова, 44</w:t>
            </w:r>
          </w:p>
          <w:p w14:paraId="5CAE5083" w14:textId="77777777" w:rsidR="00B13FD2" w:rsidRPr="00150D2C" w:rsidRDefault="00B13FD2" w:rsidP="00B13FD2">
            <w:pPr>
              <w:rPr>
                <w:rFonts w:eastAsia="Calibri"/>
                <w:iCs/>
                <w:lang w:val="kk-KZ"/>
              </w:rPr>
            </w:pPr>
          </w:p>
          <w:p w14:paraId="26538F8D" w14:textId="77777777" w:rsidR="00B13FD2" w:rsidRPr="00150D2C" w:rsidRDefault="00B13FD2" w:rsidP="00B13FD2">
            <w:pPr>
              <w:widowControl/>
              <w:numPr>
                <w:ilvl w:val="0"/>
                <w:numId w:val="7"/>
              </w:numPr>
              <w:suppressAutoHyphens w:val="0"/>
              <w:contextualSpacing/>
              <w:rPr>
                <w:rFonts w:eastAsia="Calibri"/>
                <w:iCs/>
              </w:rPr>
            </w:pPr>
            <w:r w:rsidRPr="00150D2C">
              <w:rPr>
                <w:rFonts w:eastAsia="Calibri"/>
                <w:iCs/>
                <w:lang w:val="kk-KZ"/>
              </w:rPr>
              <w:t>Жамбылская область</w:t>
            </w:r>
          </w:p>
          <w:p w14:paraId="6EB6E584" w14:textId="77777777" w:rsidR="00B13FD2" w:rsidRPr="00150D2C" w:rsidRDefault="00B13FD2" w:rsidP="00B13FD2">
            <w:pPr>
              <w:ind w:left="720"/>
              <w:contextualSpacing/>
              <w:rPr>
                <w:rFonts w:eastAsia="Calibri"/>
                <w:bCs/>
                <w:iCs/>
                <w:lang w:val="kk-KZ"/>
              </w:rPr>
            </w:pPr>
            <w:r w:rsidRPr="00150D2C">
              <w:rPr>
                <w:rFonts w:eastAsia="Calibri"/>
                <w:bCs/>
                <w:iCs/>
                <w:lang w:val="kk-KZ"/>
              </w:rPr>
              <w:t>г.Тараз, улица К.Азербаева, 156</w:t>
            </w:r>
          </w:p>
          <w:p w14:paraId="798FFC39" w14:textId="77777777" w:rsidR="00B13FD2" w:rsidRPr="00150D2C" w:rsidRDefault="00B13FD2" w:rsidP="00B13FD2">
            <w:pPr>
              <w:ind w:left="720"/>
              <w:contextualSpacing/>
              <w:rPr>
                <w:rFonts w:eastAsia="Calibri"/>
                <w:iCs/>
              </w:rPr>
            </w:pPr>
          </w:p>
          <w:p w14:paraId="23CC1FE7" w14:textId="77777777" w:rsidR="00B13FD2" w:rsidRPr="00150D2C" w:rsidRDefault="00B13FD2" w:rsidP="00B13FD2">
            <w:pPr>
              <w:widowControl/>
              <w:numPr>
                <w:ilvl w:val="0"/>
                <w:numId w:val="7"/>
              </w:numPr>
              <w:suppressAutoHyphens w:val="0"/>
              <w:contextualSpacing/>
              <w:rPr>
                <w:rFonts w:eastAsia="Calibri"/>
                <w:iCs/>
              </w:rPr>
            </w:pPr>
            <w:r w:rsidRPr="00150D2C">
              <w:rPr>
                <w:rFonts w:eastAsia="Calibri"/>
                <w:iCs/>
                <w:lang w:val="kk-KZ"/>
              </w:rPr>
              <w:t>Костанайская область</w:t>
            </w:r>
          </w:p>
          <w:p w14:paraId="68F0AADF" w14:textId="77777777" w:rsidR="00B13FD2" w:rsidRPr="00150D2C" w:rsidRDefault="00B13FD2" w:rsidP="00B13FD2">
            <w:pPr>
              <w:ind w:left="720"/>
              <w:contextualSpacing/>
              <w:rPr>
                <w:rFonts w:eastAsia="Calibri"/>
                <w:bCs/>
                <w:iCs/>
                <w:lang w:val="kk-KZ"/>
              </w:rPr>
            </w:pPr>
            <w:r w:rsidRPr="00150D2C">
              <w:rPr>
                <w:rFonts w:eastAsia="Calibri"/>
                <w:bCs/>
                <w:iCs/>
                <w:lang w:val="kk-KZ"/>
              </w:rPr>
              <w:t>г.Костанай, улица Пушкина,179</w:t>
            </w:r>
          </w:p>
          <w:p w14:paraId="73D81190" w14:textId="77777777" w:rsidR="00B13FD2" w:rsidRPr="00150D2C" w:rsidRDefault="00B13FD2" w:rsidP="00B13FD2">
            <w:pPr>
              <w:ind w:left="720"/>
              <w:contextualSpacing/>
              <w:rPr>
                <w:rFonts w:eastAsia="Calibri"/>
                <w:iCs/>
              </w:rPr>
            </w:pPr>
          </w:p>
          <w:p w14:paraId="4326B860" w14:textId="77777777" w:rsidR="00B13FD2" w:rsidRPr="00150D2C" w:rsidRDefault="00B13FD2" w:rsidP="00B13FD2">
            <w:pPr>
              <w:widowControl/>
              <w:numPr>
                <w:ilvl w:val="0"/>
                <w:numId w:val="7"/>
              </w:numPr>
              <w:suppressAutoHyphens w:val="0"/>
              <w:contextualSpacing/>
              <w:rPr>
                <w:rFonts w:eastAsia="Calibri"/>
                <w:iCs/>
              </w:rPr>
            </w:pPr>
            <w:r w:rsidRPr="00150D2C">
              <w:rPr>
                <w:rFonts w:eastAsia="Calibri"/>
                <w:iCs/>
                <w:lang w:val="kk-KZ"/>
              </w:rPr>
              <w:t>Павлодарская область</w:t>
            </w:r>
          </w:p>
          <w:p w14:paraId="3F7C067A" w14:textId="77777777" w:rsidR="00B13FD2" w:rsidRPr="00150D2C" w:rsidRDefault="00B13FD2" w:rsidP="00B13FD2">
            <w:pPr>
              <w:ind w:left="720"/>
              <w:contextualSpacing/>
              <w:rPr>
                <w:rFonts w:eastAsia="Calibri"/>
                <w:bCs/>
                <w:iCs/>
                <w:lang w:val="kk-KZ"/>
              </w:rPr>
            </w:pPr>
            <w:r w:rsidRPr="00150D2C">
              <w:rPr>
                <w:rFonts w:eastAsia="Calibri"/>
                <w:bCs/>
                <w:iCs/>
                <w:lang w:val="kk-KZ"/>
              </w:rPr>
              <w:t>г.Павлодар, улица Джамбульская,6</w:t>
            </w:r>
          </w:p>
          <w:p w14:paraId="14115ABA" w14:textId="77777777" w:rsidR="00B13FD2" w:rsidRPr="00150D2C" w:rsidRDefault="00B13FD2" w:rsidP="00B13FD2">
            <w:pPr>
              <w:ind w:left="720"/>
              <w:contextualSpacing/>
              <w:rPr>
                <w:rFonts w:eastAsia="Calibri"/>
                <w:iCs/>
              </w:rPr>
            </w:pPr>
          </w:p>
          <w:p w14:paraId="78D25454" w14:textId="77777777" w:rsidR="00B13FD2" w:rsidRPr="00150D2C" w:rsidRDefault="00B13FD2" w:rsidP="00B13FD2">
            <w:pPr>
              <w:widowControl/>
              <w:numPr>
                <w:ilvl w:val="0"/>
                <w:numId w:val="7"/>
              </w:numPr>
              <w:suppressAutoHyphens w:val="0"/>
              <w:contextualSpacing/>
              <w:rPr>
                <w:rFonts w:eastAsia="Calibri"/>
                <w:iCs/>
              </w:rPr>
            </w:pPr>
            <w:r>
              <w:rPr>
                <w:rFonts w:eastAsia="Calibri"/>
                <w:iCs/>
                <w:lang w:val="kk-KZ"/>
              </w:rPr>
              <w:t xml:space="preserve">г. </w:t>
            </w:r>
            <w:r w:rsidRPr="000B4307">
              <w:rPr>
                <w:rFonts w:eastAsia="Calibri"/>
                <w:sz w:val="25"/>
                <w:szCs w:val="25"/>
                <w:lang w:val="kk-KZ"/>
              </w:rPr>
              <w:t xml:space="preserve">Актау, </w:t>
            </w:r>
            <w:r w:rsidRPr="000B4307">
              <w:rPr>
                <w:sz w:val="25"/>
                <w:szCs w:val="25"/>
              </w:rPr>
              <w:t>9 микрорайон, 42 здание</w:t>
            </w:r>
            <w:r w:rsidRPr="000B4307">
              <w:rPr>
                <w:rFonts w:eastAsia="Calibri"/>
                <w:iCs/>
                <w:sz w:val="25"/>
                <w:szCs w:val="25"/>
              </w:rPr>
              <w:t>.</w:t>
            </w:r>
          </w:p>
          <w:p w14:paraId="37FA14A6" w14:textId="77777777" w:rsidR="00B13FD2" w:rsidRPr="00150D2C" w:rsidRDefault="00B13FD2" w:rsidP="00B13FD2">
            <w:pPr>
              <w:contextualSpacing/>
              <w:rPr>
                <w:rFonts w:eastAsia="Calibri"/>
                <w:iCs/>
              </w:rPr>
            </w:pPr>
          </w:p>
          <w:p w14:paraId="1D6BD0AB" w14:textId="20745771" w:rsidR="00B939F2" w:rsidRPr="00A42040" w:rsidRDefault="00B13FD2" w:rsidP="00B13FD2">
            <w:pPr>
              <w:pStyle w:val="a7"/>
              <w:numPr>
                <w:ilvl w:val="0"/>
                <w:numId w:val="7"/>
              </w:numPr>
            </w:pPr>
            <w:r w:rsidRPr="00B13FD2">
              <w:rPr>
                <w:rFonts w:eastAsia="Calibri"/>
                <w:lang w:val="kk-KZ"/>
              </w:rPr>
              <w:t>г. Шымкент, Аль-Фарабийский район, проспект Байдибек Би, строение 77А</w:t>
            </w:r>
          </w:p>
        </w:tc>
      </w:tr>
      <w:tr w:rsidR="00B939F2" w:rsidRPr="007759C2" w14:paraId="28BB79E9" w14:textId="77777777" w:rsidTr="00037337">
        <w:tc>
          <w:tcPr>
            <w:tcW w:w="2460" w:type="dxa"/>
          </w:tcPr>
          <w:p w14:paraId="4BF8BDB3" w14:textId="124782B1" w:rsidR="00B939F2" w:rsidRPr="0024606B" w:rsidRDefault="00B939F2" w:rsidP="00037337">
            <w:r>
              <w:rPr>
                <w:rFonts w:eastAsia="Times New Roman"/>
              </w:rPr>
              <w:t>Срок поставки</w:t>
            </w:r>
          </w:p>
        </w:tc>
        <w:tc>
          <w:tcPr>
            <w:tcW w:w="7429" w:type="dxa"/>
          </w:tcPr>
          <w:p w14:paraId="2092545F" w14:textId="08CC7AF6" w:rsidR="00B939F2" w:rsidRPr="00A42040" w:rsidRDefault="00B939F2" w:rsidP="00037337">
            <w:pPr>
              <w:contextualSpacing/>
            </w:pPr>
            <w:r w:rsidRPr="00A42040">
              <w:t>В течение 15 календарных дней со дня подачи письменной заявки.</w:t>
            </w:r>
          </w:p>
        </w:tc>
      </w:tr>
    </w:tbl>
    <w:p w14:paraId="4FEA93EC" w14:textId="77777777" w:rsidR="00B24CE6" w:rsidRDefault="00B24CE6"/>
    <w:sectPr w:rsidR="00B24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B18"/>
    <w:multiLevelType w:val="hybridMultilevel"/>
    <w:tmpl w:val="6F00A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A7578"/>
    <w:multiLevelType w:val="hybridMultilevel"/>
    <w:tmpl w:val="FCBC4510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52884"/>
    <w:multiLevelType w:val="hybridMultilevel"/>
    <w:tmpl w:val="D95C2994"/>
    <w:lvl w:ilvl="0" w:tplc="46E66756">
      <w:start w:val="1"/>
      <w:numFmt w:val="decimal"/>
      <w:lvlText w:val="%1)"/>
      <w:lvlJc w:val="left"/>
      <w:pPr>
        <w:ind w:left="4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F052DF5"/>
    <w:multiLevelType w:val="hybridMultilevel"/>
    <w:tmpl w:val="E9AE5B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00B79"/>
    <w:multiLevelType w:val="hybridMultilevel"/>
    <w:tmpl w:val="C448A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60035"/>
    <w:multiLevelType w:val="multilevel"/>
    <w:tmpl w:val="5C048B7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6" w15:restartNumberingAfterBreak="0">
    <w:nsid w:val="73C80929"/>
    <w:multiLevelType w:val="hybridMultilevel"/>
    <w:tmpl w:val="4CE0A5B8"/>
    <w:lvl w:ilvl="0" w:tplc="D01E8420">
      <w:start w:val="6"/>
      <w:numFmt w:val="decimal"/>
      <w:lvlText w:val="%1)"/>
      <w:lvlJc w:val="left"/>
      <w:pPr>
        <w:ind w:left="46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753935785">
    <w:abstractNumId w:val="2"/>
  </w:num>
  <w:num w:numId="2" w16cid:durableId="2056270280">
    <w:abstractNumId w:val="6"/>
  </w:num>
  <w:num w:numId="3" w16cid:durableId="1067460702">
    <w:abstractNumId w:val="5"/>
  </w:num>
  <w:num w:numId="4" w16cid:durableId="769085211">
    <w:abstractNumId w:val="3"/>
  </w:num>
  <w:num w:numId="5" w16cid:durableId="1343816808">
    <w:abstractNumId w:val="0"/>
  </w:num>
  <w:num w:numId="6" w16cid:durableId="1638606076">
    <w:abstractNumId w:val="4"/>
  </w:num>
  <w:num w:numId="7" w16cid:durableId="5811109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D2"/>
    <w:rsid w:val="0005478A"/>
    <w:rsid w:val="000E78E6"/>
    <w:rsid w:val="00150B16"/>
    <w:rsid w:val="001A3AF0"/>
    <w:rsid w:val="00203290"/>
    <w:rsid w:val="0023178B"/>
    <w:rsid w:val="002F14B0"/>
    <w:rsid w:val="002F2F61"/>
    <w:rsid w:val="00376717"/>
    <w:rsid w:val="00383FD2"/>
    <w:rsid w:val="00400E7D"/>
    <w:rsid w:val="004844A8"/>
    <w:rsid w:val="004E7AB0"/>
    <w:rsid w:val="004F43B0"/>
    <w:rsid w:val="0058597C"/>
    <w:rsid w:val="006122D4"/>
    <w:rsid w:val="00630CD7"/>
    <w:rsid w:val="006E505B"/>
    <w:rsid w:val="00746213"/>
    <w:rsid w:val="0079164C"/>
    <w:rsid w:val="00824025"/>
    <w:rsid w:val="00854606"/>
    <w:rsid w:val="008B45D3"/>
    <w:rsid w:val="0097464D"/>
    <w:rsid w:val="00A42040"/>
    <w:rsid w:val="00B0724C"/>
    <w:rsid w:val="00B13FD2"/>
    <w:rsid w:val="00B24CE6"/>
    <w:rsid w:val="00B8613F"/>
    <w:rsid w:val="00B939F2"/>
    <w:rsid w:val="00BB043B"/>
    <w:rsid w:val="00D34701"/>
    <w:rsid w:val="00D94750"/>
    <w:rsid w:val="00DD446B"/>
    <w:rsid w:val="00E52F7B"/>
    <w:rsid w:val="00F40711"/>
    <w:rsid w:val="00F7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2420E"/>
  <w15:chartTrackingRefBased/>
  <w15:docId w15:val="{F7858A3B-E5D6-495E-99BF-77BD495A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9F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3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F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F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F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F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F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F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F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3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3F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3F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3F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3F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3F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3F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3F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3F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3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3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3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3F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3F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3F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3F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3F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3FD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qFormat/>
    <w:rsid w:val="00B939F2"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ru-RU"/>
    </w:rPr>
  </w:style>
  <w:style w:type="paragraph" w:customStyle="1" w:styleId="TableParagraph">
    <w:name w:val="Table Paragraph"/>
    <w:basedOn w:val="a"/>
    <w:uiPriority w:val="1"/>
    <w:qFormat/>
    <w:rsid w:val="00B939F2"/>
    <w:pPr>
      <w:suppressAutoHyphens w:val="0"/>
      <w:autoSpaceDE w:val="0"/>
      <w:autoSpaceDN w:val="0"/>
      <w:spacing w:line="223" w:lineRule="exact"/>
      <w:ind w:left="107"/>
    </w:pPr>
    <w:rPr>
      <w:rFonts w:eastAsia="Times New Roman"/>
      <w:kern w:val="0"/>
      <w:sz w:val="22"/>
      <w:szCs w:val="22"/>
      <w:lang w:eastAsia="en-US"/>
    </w:rPr>
  </w:style>
  <w:style w:type="character" w:customStyle="1" w:styleId="cs-titletext">
    <w:name w:val="cs-title__text"/>
    <w:basedOn w:val="a0"/>
    <w:rsid w:val="00B8613F"/>
  </w:style>
  <w:style w:type="character" w:customStyle="1" w:styleId="apple-converted-space">
    <w:name w:val="apple-converted-space"/>
    <w:basedOn w:val="a0"/>
    <w:rsid w:val="00B86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Abat Tulegenov</dc:creator>
  <cp:keywords/>
  <dc:description/>
  <cp:lastModifiedBy>Abat Tulegenov</cp:lastModifiedBy>
  <cp:revision>3</cp:revision>
  <dcterms:created xsi:type="dcterms:W3CDTF">2025-12-26T10:57:00Z</dcterms:created>
  <dcterms:modified xsi:type="dcterms:W3CDTF">2025-12-26T10:58:00Z</dcterms:modified>
</cp:coreProperties>
</file>