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E3644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19B41CA4" w14:textId="77777777" w:rsidR="003347D2" w:rsidRPr="00AE3644" w:rsidRDefault="003347D2" w:rsidP="003347D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E3644" w:rsidRPr="00AE3644" w14:paraId="6EBE31E5" w14:textId="77777777" w:rsidTr="00AB0EB9">
        <w:tc>
          <w:tcPr>
            <w:tcW w:w="2689" w:type="dxa"/>
          </w:tcPr>
          <w:p w14:paraId="2DBB6F9C" w14:textId="77777777" w:rsidR="003347D2" w:rsidRPr="00AE3644" w:rsidRDefault="003347D2" w:rsidP="00AB0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AE3644" w:rsidRDefault="003347D2" w:rsidP="00AB0EB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Корпоративный Фонд «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Қамқорлық қоры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</w:tr>
      <w:tr w:rsidR="00AE3644" w:rsidRPr="00AE3644" w14:paraId="1B8D7B03" w14:textId="77777777" w:rsidTr="00AB0EB9">
        <w:tc>
          <w:tcPr>
            <w:tcW w:w="2689" w:type="dxa"/>
          </w:tcPr>
          <w:p w14:paraId="118D018D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4D9F6E16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01/9-КФ</w:t>
            </w:r>
          </w:p>
        </w:tc>
      </w:tr>
      <w:tr w:rsidR="00AE3644" w:rsidRPr="00AE3644" w14:paraId="38705445" w14:textId="77777777" w:rsidTr="00AB0EB9">
        <w:tc>
          <w:tcPr>
            <w:tcW w:w="2689" w:type="dxa"/>
          </w:tcPr>
          <w:p w14:paraId="1DB4F14B" w14:textId="77777777" w:rsidR="00844D74" w:rsidRPr="00AE3644" w:rsidRDefault="00844D74" w:rsidP="00844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0EF40028" w:rsidR="00844D74" w:rsidRPr="00AE3644" w:rsidRDefault="00844D74" w:rsidP="00844D7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Оснащение 13 центров раннего вмешательства</w:t>
            </w:r>
          </w:p>
        </w:tc>
      </w:tr>
      <w:tr w:rsidR="00AE3644" w:rsidRPr="00AE3644" w14:paraId="47F6DBA0" w14:textId="77777777" w:rsidTr="00AB0EB9">
        <w:tc>
          <w:tcPr>
            <w:tcW w:w="2689" w:type="dxa"/>
          </w:tcPr>
          <w:p w14:paraId="485D9A75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6227D0FE" w:rsidR="003C3825" w:rsidRPr="00AE3644" w:rsidRDefault="003C3825" w:rsidP="003C38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4E488D"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-ЦП/</w:t>
            </w:r>
            <w:r w:rsidR="00844D74"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</w:p>
        </w:tc>
      </w:tr>
      <w:tr w:rsidR="00AE3644" w:rsidRPr="00AE3644" w14:paraId="35A48DD0" w14:textId="77777777" w:rsidTr="00AB0EB9">
        <w:tc>
          <w:tcPr>
            <w:tcW w:w="2689" w:type="dxa"/>
          </w:tcPr>
          <w:p w14:paraId="64546C8E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4E0F2ACF" w:rsidR="003C3825" w:rsidRPr="00AE3644" w:rsidRDefault="006D15FB" w:rsidP="003C382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Тактильная дорожка (7 составных модулей) RT 007</w:t>
            </w:r>
          </w:p>
        </w:tc>
      </w:tr>
      <w:tr w:rsidR="00AE3644" w:rsidRPr="00AE3644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штука</w:t>
            </w:r>
          </w:p>
        </w:tc>
      </w:tr>
      <w:tr w:rsidR="00AE3644" w:rsidRPr="00AE3644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06E01318" w:rsidR="003C3825" w:rsidRPr="00AE3644" w:rsidRDefault="00844D74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AE3644" w:rsidRPr="00AE3644" w14:paraId="255CAEAA" w14:textId="77777777" w:rsidTr="00AB0EB9">
        <w:tc>
          <w:tcPr>
            <w:tcW w:w="2689" w:type="dxa"/>
          </w:tcPr>
          <w:p w14:paraId="2CD88C2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AE3644" w:rsidRDefault="003C3825" w:rsidP="003C3825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AE3644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Тактильная дорожка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 xml:space="preserve"> должна состоять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из 7 модулей. Корпус каждого из модулей </w:t>
            </w:r>
            <w:r w:rsidR="00EF53BE" w:rsidRPr="00AE3644">
              <w:rPr>
                <w:rFonts w:ascii="Times New Roman" w:hAnsi="Times New Roman" w:cs="Times New Roman"/>
                <w:color w:val="000000" w:themeColor="text1"/>
              </w:rPr>
              <w:t>дорожки должен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 xml:space="preserve"> быть 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>выполнен из дерева, а на поверхности находит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ся специальное тактильное покрытие, имеющее различный тип поверхности (мягкий, жесткий, гладкий, шероховатый и </w:t>
            </w:r>
            <w:r w:rsidR="00EF53BE" w:rsidRPr="00AE3644">
              <w:rPr>
                <w:rFonts w:ascii="Times New Roman" w:hAnsi="Times New Roman" w:cs="Times New Roman"/>
                <w:color w:val="000000" w:themeColor="text1"/>
              </w:rPr>
              <w:t>т.д.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). Элементы 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должны переставляться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местами или использовать</w:t>
            </w:r>
            <w:r w:rsidR="00A14C2F" w:rsidRPr="00AE3644">
              <w:rPr>
                <w:rFonts w:ascii="Times New Roman" w:hAnsi="Times New Roman" w:cs="Times New Roman"/>
                <w:color w:val="000000" w:themeColor="text1"/>
              </w:rPr>
              <w:t>ся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по отдельности.</w:t>
            </w:r>
          </w:p>
          <w:p w14:paraId="35A4E12A" w14:textId="4648CEAA" w:rsidR="003C3825" w:rsidRPr="00AE3644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24049058" w14:textId="77777777" w:rsidTr="00AB0EB9">
        <w:tc>
          <w:tcPr>
            <w:tcW w:w="2689" w:type="dxa"/>
          </w:tcPr>
          <w:p w14:paraId="011A3EF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AE3644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Комплектация:</w:t>
            </w:r>
          </w:p>
          <w:p w14:paraId="3252834E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мелкими камнями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228413FD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</w:t>
            </w: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</w:t>
            </w: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металлическим покрытием с рифленой поверхностью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3FFFA3C8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покрытием из ковролина "искусственная трава"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4D3B0573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покрытием из ковролина с мягким ворсом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6C4CE5CA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покрытием из ковролина с жестким ворсом –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5D186E7E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пластмассовым щетинистым покрытием - 1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0D53B836" w14:textId="77777777" w:rsidR="00F423DD" w:rsidRPr="00AE3644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Модуль с пробковым покрытием – 1 </w:t>
            </w:r>
            <w:proofErr w:type="spellStart"/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</w:t>
            </w:r>
            <w:proofErr w:type="spellEnd"/>
          </w:p>
          <w:p w14:paraId="14035086" w14:textId="77777777" w:rsidR="00F423DD" w:rsidRPr="00AE3644" w:rsidRDefault="00F423DD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44D36D9" w14:textId="5FCE9A53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Размер каждого модуля</w:t>
            </w:r>
            <w:r w:rsidR="00705B26" w:rsidRPr="00AE3644">
              <w:rPr>
                <w:rFonts w:ascii="Times New Roman" w:hAnsi="Times New Roman" w:cs="Times New Roman"/>
                <w:color w:val="000000" w:themeColor="text1"/>
              </w:rPr>
              <w:t xml:space="preserve"> не менее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>: 50х30х</w:t>
            </w:r>
            <w:r w:rsidR="006E008B" w:rsidRPr="00AE3644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см</w:t>
            </w:r>
          </w:p>
          <w:p w14:paraId="3FAA0633" w14:textId="756D0DDB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длина: 350 см</w:t>
            </w:r>
          </w:p>
          <w:p w14:paraId="017E902D" w14:textId="77777777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323AF1F" w14:textId="60FC49F6" w:rsidR="00F423DD" w:rsidRPr="00AE3644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Pr="00AE3644" w:rsidRDefault="00F423DD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13E1268" w14:textId="5E34ED82" w:rsidR="003C3825" w:rsidRPr="00AE3644" w:rsidRDefault="003C3825" w:rsidP="003C382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Материал:</w:t>
            </w:r>
          </w:p>
          <w:p w14:paraId="4554BEA7" w14:textId="3FCA9C38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AE3644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Ковровые покрытия разной поверхности, металлическое покрытие, камни, пластик</w:t>
            </w:r>
          </w:p>
          <w:p w14:paraId="5800713A" w14:textId="77777777" w:rsidR="003C3825" w:rsidRPr="00AE3644" w:rsidRDefault="003C3825" w:rsidP="003C3825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0D5E1AA8" w14:textId="77777777" w:rsidTr="00AB0EB9">
        <w:tc>
          <w:tcPr>
            <w:tcW w:w="2689" w:type="dxa"/>
          </w:tcPr>
          <w:p w14:paraId="5E224460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5BA4869F" w14:textId="2B51ED44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74E196AB" w14:textId="611E1F52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3E0F2538" w14:textId="77777777" w:rsidTr="00AB0EB9">
        <w:tc>
          <w:tcPr>
            <w:tcW w:w="2689" w:type="dxa"/>
          </w:tcPr>
          <w:p w14:paraId="6E314E4F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 поставки</w:t>
            </w:r>
          </w:p>
        </w:tc>
        <w:tc>
          <w:tcPr>
            <w:tcW w:w="6650" w:type="dxa"/>
          </w:tcPr>
          <w:p w14:paraId="74961E23" w14:textId="28C27142" w:rsidR="003C3825" w:rsidRPr="00AE3644" w:rsidRDefault="00844D74" w:rsidP="002D39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AE3644" w:rsidRPr="00AE3644" w14:paraId="4E7936E4" w14:textId="77777777" w:rsidTr="00AB0EB9">
        <w:tc>
          <w:tcPr>
            <w:tcW w:w="2689" w:type="dxa"/>
          </w:tcPr>
          <w:p w14:paraId="66139C9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3427D83A" w14:textId="77777777" w:rsidTr="00AB0EB9">
        <w:tc>
          <w:tcPr>
            <w:tcW w:w="2689" w:type="dxa"/>
          </w:tcPr>
          <w:p w14:paraId="1B3BAD3C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Места поставки</w:t>
            </w:r>
          </w:p>
        </w:tc>
        <w:tc>
          <w:tcPr>
            <w:tcW w:w="6650" w:type="dxa"/>
          </w:tcPr>
          <w:p w14:paraId="31F83BF0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Алматинская область,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г.Талдыкорган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улица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Ескелди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би, 285;</w:t>
            </w:r>
          </w:p>
          <w:p w14:paraId="1B2033AA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Атырауская область,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г.Атырау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микрорайон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Алмагул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25;</w:t>
            </w:r>
          </w:p>
          <w:p w14:paraId="3D6AD38E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ВКО,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г.Усть-Каменогорск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ул.Утепова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37;</w:t>
            </w:r>
          </w:p>
          <w:p w14:paraId="4642BD69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Жамбылская область,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г.Тараз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микрорайон Байтерек, строение 1;</w:t>
            </w:r>
          </w:p>
          <w:p w14:paraId="09694249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ЗКО,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г.Уральск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ул.Ахмирова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4;</w:t>
            </w:r>
          </w:p>
          <w:p w14:paraId="26209588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Костанайская область,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г.Костанай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ул.Быковского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4;</w:t>
            </w:r>
          </w:p>
          <w:p w14:paraId="4B153FEC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Кызылординская область, Аральский район,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г.Аральск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пр. Сырым Батыр 1;</w:t>
            </w:r>
          </w:p>
          <w:p w14:paraId="09421F73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Павлодарская область,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г.Павлодар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ул.Ломова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49;</w:t>
            </w:r>
          </w:p>
          <w:p w14:paraId="48BD22AB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СКО,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г.Петропавловск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ул.Брусиловского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20;</w:t>
            </w:r>
          </w:p>
          <w:p w14:paraId="1AE7D430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Туркестанская область,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г.Сарыагаш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ул. С.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Исмайлов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115А;</w:t>
            </w:r>
          </w:p>
          <w:p w14:paraId="4AC3F5A7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г.Алматы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ул.Басенова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дом 2;</w:t>
            </w:r>
          </w:p>
          <w:p w14:paraId="5AB3D4B1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г.Шымкент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микрорайон </w:t>
            </w: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Асар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, д.757;</w:t>
            </w:r>
          </w:p>
          <w:p w14:paraId="3FF38003" w14:textId="77777777" w:rsidR="00844D74" w:rsidRPr="00AE3644" w:rsidRDefault="00844D74" w:rsidP="00844D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г.Караганда</w:t>
            </w:r>
            <w:proofErr w:type="spellEnd"/>
            <w:r w:rsidRPr="00AE364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14:paraId="2C9390D4" w14:textId="50CA9E98" w:rsidR="003C3825" w:rsidRPr="00AE3644" w:rsidRDefault="003C3825" w:rsidP="004E48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E3644" w:rsidRPr="00AE3644" w14:paraId="4C0A60B7" w14:textId="77777777" w:rsidTr="00AB0EB9">
        <w:tc>
          <w:tcPr>
            <w:tcW w:w="2689" w:type="dxa"/>
          </w:tcPr>
          <w:p w14:paraId="779F0049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12 месяцев со дня поставки</w:t>
            </w:r>
          </w:p>
        </w:tc>
      </w:tr>
      <w:tr w:rsidR="00AE3644" w:rsidRPr="00AE3644" w14:paraId="14489079" w14:textId="77777777" w:rsidTr="00AB0EB9">
        <w:tc>
          <w:tcPr>
            <w:tcW w:w="2689" w:type="dxa"/>
          </w:tcPr>
          <w:p w14:paraId="452D3AE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650" w:type="dxa"/>
          </w:tcPr>
          <w:p w14:paraId="0C34F6F2" w14:textId="77777777" w:rsidR="003C3825" w:rsidRPr="00AE3644" w:rsidRDefault="003C3825" w:rsidP="003C3825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AE3644" w:rsidRDefault="003C3825" w:rsidP="003C382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E3644">
              <w:rPr>
                <w:rFonts w:ascii="Times New Roman" w:hAnsi="Times New Roman" w:cs="Times New Roman"/>
                <w:color w:val="000000" w:themeColor="text1"/>
              </w:rPr>
              <w:t>Авторизационное</w:t>
            </w:r>
            <w:proofErr w:type="spellEnd"/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3825" w:rsidRPr="00AE3644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AE3644" w:rsidRDefault="003C3825" w:rsidP="003C3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44">
              <w:rPr>
                <w:rFonts w:ascii="Times New Roman" w:hAnsi="Times New Roman" w:cs="Times New Roman"/>
                <w:color w:val="000000" w:themeColor="text1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FA7CDB5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338B6422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058D3BDB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63DE953" w14:textId="77777777" w:rsidR="003347D2" w:rsidRPr="00AE3644" w:rsidRDefault="003347D2" w:rsidP="003347D2">
      <w:pPr>
        <w:rPr>
          <w:rFonts w:ascii="Times New Roman" w:hAnsi="Times New Roman" w:cs="Times New Roman"/>
          <w:color w:val="000000" w:themeColor="text1"/>
        </w:rPr>
      </w:pPr>
    </w:p>
    <w:p w14:paraId="172ADB34" w14:textId="77777777" w:rsidR="001964E4" w:rsidRPr="00AE3644" w:rsidRDefault="001964E4">
      <w:pPr>
        <w:rPr>
          <w:rFonts w:ascii="Times New Roman" w:hAnsi="Times New Roman" w:cs="Times New Roman"/>
          <w:color w:val="000000" w:themeColor="text1"/>
        </w:rPr>
      </w:pPr>
    </w:p>
    <w:sectPr w:rsidR="001964E4" w:rsidRPr="00AE364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38374">
    <w:abstractNumId w:val="1"/>
  </w:num>
  <w:num w:numId="2" w16cid:durableId="1257401870">
    <w:abstractNumId w:val="3"/>
  </w:num>
  <w:num w:numId="3" w16cid:durableId="46154163">
    <w:abstractNumId w:val="4"/>
  </w:num>
  <w:num w:numId="4" w16cid:durableId="399642839">
    <w:abstractNumId w:val="2"/>
  </w:num>
  <w:num w:numId="5" w16cid:durableId="21916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1964E4"/>
    <w:rsid w:val="00263907"/>
    <w:rsid w:val="002D3973"/>
    <w:rsid w:val="003347D2"/>
    <w:rsid w:val="00391903"/>
    <w:rsid w:val="003C3825"/>
    <w:rsid w:val="004E488D"/>
    <w:rsid w:val="004E550F"/>
    <w:rsid w:val="00572834"/>
    <w:rsid w:val="006B31E4"/>
    <w:rsid w:val="006D15FB"/>
    <w:rsid w:val="006E008B"/>
    <w:rsid w:val="00705B26"/>
    <w:rsid w:val="007E262E"/>
    <w:rsid w:val="00844D74"/>
    <w:rsid w:val="008630F0"/>
    <w:rsid w:val="00A14C2F"/>
    <w:rsid w:val="00A94170"/>
    <w:rsid w:val="00AC2B8C"/>
    <w:rsid w:val="00AE3644"/>
    <w:rsid w:val="00CF0586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2021-06-22T05:07:00Z</dcterms:created>
  <dcterms:modified xsi:type="dcterms:W3CDTF">2022-08-05T07:10:00Z</dcterms:modified>
</cp:coreProperties>
</file>