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FF58" w14:textId="77777777" w:rsidR="00BE660E" w:rsidRPr="00BC010C" w:rsidRDefault="005775B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10C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2B409355" w14:textId="77777777" w:rsidR="00BE660E" w:rsidRPr="00BC010C" w:rsidRDefault="00BE660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BE660E" w:rsidRPr="00BC010C" w14:paraId="76B4CEB3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FED7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6B94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Корпоративный Фонд «</w:t>
            </w:r>
            <w:r w:rsidRPr="00BC0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Қамқорлық қоры</w:t>
            </w:r>
            <w:r w:rsidRPr="00BC01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542033" w:rsidRPr="00BC010C" w14:paraId="358AC3D1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A33D" w14:textId="77777777" w:rsidR="00542033" w:rsidRPr="00BC010C" w:rsidRDefault="00542033" w:rsidP="005420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1887" w14:textId="20944B37" w:rsidR="00542033" w:rsidRPr="00BC010C" w:rsidRDefault="00542033" w:rsidP="0054203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0E244C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542033" w:rsidRPr="00BC010C" w14:paraId="3927E37B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FB6C" w14:textId="77777777" w:rsidR="00542033" w:rsidRPr="00BC010C" w:rsidRDefault="00542033" w:rsidP="005420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78E" w14:textId="33103666" w:rsidR="00542033" w:rsidRPr="00BC010C" w:rsidRDefault="00542033" w:rsidP="0054203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BE660E" w:rsidRPr="00BC010C" w14:paraId="0B9BBECD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B58F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08F0" w14:textId="7FF381BA" w:rsidR="00BE660E" w:rsidRPr="00542033" w:rsidRDefault="005775B7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0E24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2/</w:t>
            </w:r>
            <w:r w:rsidRPr="00BC0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ЦП</w:t>
            </w:r>
            <w:r w:rsidR="000E24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-45</w:t>
            </w:r>
          </w:p>
        </w:tc>
      </w:tr>
      <w:tr w:rsidR="00BE660E" w:rsidRPr="00BC010C" w14:paraId="0B7E7081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6941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D7F3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1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Ролл- шторы</w:t>
            </w:r>
          </w:p>
        </w:tc>
      </w:tr>
      <w:tr w:rsidR="00BE660E" w:rsidRPr="00BC010C" w14:paraId="14D7363B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B592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5810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</w:t>
            </w:r>
          </w:p>
        </w:tc>
      </w:tr>
      <w:tr w:rsidR="00BE660E" w:rsidRPr="00BC010C" w14:paraId="55D6D602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35CD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AE13" w14:textId="239A9511" w:rsidR="00BE660E" w:rsidRPr="00BC010C" w:rsidRDefault="005420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1 950</w:t>
            </w:r>
          </w:p>
        </w:tc>
      </w:tr>
      <w:tr w:rsidR="00BE660E" w:rsidRPr="00BC010C" w14:paraId="6D47E49E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F307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764" w14:textId="77777777" w:rsidR="00BE660E" w:rsidRPr="00BC010C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:rsidRPr="00BC010C" w14:paraId="4B5F5C22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7190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9E5E" w14:textId="77777777" w:rsidR="00BE660E" w:rsidRPr="00BC010C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:rsidRPr="00BC010C" w14:paraId="28732A49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51FB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C48D" w14:textId="77777777" w:rsidR="00BE660E" w:rsidRPr="00BC010C" w:rsidRDefault="005775B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Рулонная штора с тканью 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 xml:space="preserve">должна быть предназначена 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для декора окон и защиты от солнца. Материал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 xml:space="preserve"> должен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 облада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>ть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 высокими прочностными характеристиками, не выгора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>ть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, име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>ть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 антибактериальную пропитку и защиту от пыли и грязи. 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</w:r>
          </w:p>
          <w:p w14:paraId="1430422C" w14:textId="77777777" w:rsidR="00BE660E" w:rsidRPr="00BC010C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  <w:r w:rsidRPr="00BC010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zh-CN"/>
              </w:rPr>
              <w:t>Комплектация: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 xml:space="preserve"> </w:t>
            </w:r>
          </w:p>
          <w:p w14:paraId="1A674982" w14:textId="77777777" w:rsidR="00BE660E" w:rsidRPr="00BC010C" w:rsidRDefault="00BE660E">
            <w:pPr>
              <w:numPr>
                <w:ilvl w:val="0"/>
                <w:numId w:val="1"/>
              </w:numPr>
              <w:spacing w:after="0" w:line="240" w:lineRule="auto"/>
              <w:ind w:left="0" w:right="300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</w:p>
          <w:p w14:paraId="077BCA8F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 xml:space="preserve">Ткань </w:t>
            </w:r>
          </w:p>
          <w:p w14:paraId="33168A9F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Цепь управления</w:t>
            </w:r>
          </w:p>
          <w:p w14:paraId="02D0B1DC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Соединитель цепи управления</w:t>
            </w:r>
          </w:p>
          <w:p w14:paraId="1B43EBF6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Труба стальная с клейкой лентой</w:t>
            </w:r>
          </w:p>
          <w:p w14:paraId="17C00833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Крышка нижняя боковая</w:t>
            </w:r>
          </w:p>
          <w:p w14:paraId="3D07501D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Планка нижняя стальная</w:t>
            </w:r>
          </w:p>
          <w:p w14:paraId="5C993C3B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Пластиковая полоса-фиксатор клейкая</w:t>
            </w:r>
          </w:p>
          <w:p w14:paraId="7DA87926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Ограничитель цепи управления</w:t>
            </w:r>
          </w:p>
          <w:p w14:paraId="433C9F37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Держатель цепи управления</w:t>
            </w:r>
          </w:p>
          <w:p w14:paraId="07B4D6ED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Механизм универсальный</w:t>
            </w:r>
          </w:p>
          <w:p w14:paraId="3FA602B0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Кронштейн для окон ПВХ верхний</w:t>
            </w:r>
          </w:p>
          <w:p w14:paraId="5EC1E371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Платформа для скотча</w:t>
            </w:r>
          </w:p>
          <w:p w14:paraId="4F3F4728" w14:textId="77777777" w:rsidR="00BE660E" w:rsidRPr="00BC010C" w:rsidRDefault="005775B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Скотч</w:t>
            </w:r>
          </w:p>
          <w:p w14:paraId="4999B2F5" w14:textId="77777777" w:rsidR="00BE660E" w:rsidRPr="00BC010C" w:rsidRDefault="00BE660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:rsidRPr="00BC010C" w14:paraId="76E5E9C2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FEB8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Техническая характеристика</w:t>
            </w:r>
          </w:p>
          <w:p w14:paraId="171DCEA2" w14:textId="77777777" w:rsidR="00BE660E" w:rsidRPr="00BC010C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E501" w14:textId="54030859" w:rsidR="00BE660E" w:rsidRPr="00BC010C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</w:pP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Материал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>Ткань полупрозрачная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, пропускает до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 xml:space="preserve"> 45%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 xml:space="preserve"> света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  <w:t>Структура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zh-CN"/>
              </w:rPr>
              <w:t xml:space="preserve"> – 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однотонная</w:t>
            </w:r>
          </w:p>
          <w:p w14:paraId="513A547E" w14:textId="77777777" w:rsidR="00BE660E" w:rsidRPr="00BC010C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</w:pP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 xml:space="preserve">100% 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Полиэстер</w:t>
            </w:r>
          </w:p>
          <w:p w14:paraId="303724F2" w14:textId="65B02902" w:rsidR="00BE660E" w:rsidRDefault="00BC01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Цвет ткани – по согласованию с заказчиком</w:t>
            </w:r>
          </w:p>
          <w:p w14:paraId="32222B44" w14:textId="77777777" w:rsidR="00BC010C" w:rsidRPr="00BC010C" w:rsidRDefault="00BC01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</w:p>
          <w:p w14:paraId="4E9134E6" w14:textId="77777777" w:rsidR="00BE660E" w:rsidRPr="00BC010C" w:rsidRDefault="005775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Система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Р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>улонная штора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br/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>Ц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>вет фурнитуры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 w:eastAsia="zh-CN"/>
              </w:rPr>
              <w:t xml:space="preserve"> -</w:t>
            </w:r>
            <w:r w:rsidRPr="00BC01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zh-CN"/>
              </w:rPr>
              <w:t xml:space="preserve"> белый</w:t>
            </w:r>
          </w:p>
          <w:p w14:paraId="33A7455B" w14:textId="77777777" w:rsidR="00BE660E" w:rsidRPr="00BC010C" w:rsidRDefault="005775B7">
            <w:pPr>
              <w:pStyle w:val="a3"/>
              <w:spacing w:before="0" w:beforeAutospacing="0" w:after="0" w:afterAutospacing="0"/>
              <w:contextualSpacing/>
              <w:rPr>
                <w:spacing w:val="3"/>
                <w:lang w:val="ru-RU"/>
              </w:rPr>
            </w:pPr>
            <w:r w:rsidRPr="00BC010C">
              <w:rPr>
                <w:spacing w:val="3"/>
                <w:lang w:val="ru-RU"/>
              </w:rPr>
              <w:t>Размер</w:t>
            </w:r>
          </w:p>
          <w:p w14:paraId="331C79D1" w14:textId="77777777" w:rsidR="00BE660E" w:rsidRPr="00BC010C" w:rsidRDefault="005775B7">
            <w:pPr>
              <w:pStyle w:val="a3"/>
              <w:spacing w:before="0" w:beforeAutospacing="0" w:after="0" w:afterAutospacing="0"/>
              <w:contextualSpacing/>
              <w:rPr>
                <w:spacing w:val="3"/>
                <w:lang w:val="ru-RU"/>
              </w:rPr>
            </w:pPr>
            <w:r w:rsidRPr="00BC010C">
              <w:rPr>
                <w:spacing w:val="3"/>
                <w:lang w:val="ru-RU"/>
              </w:rPr>
              <w:t>Согласно замерам окон</w:t>
            </w:r>
          </w:p>
          <w:p w14:paraId="667A24E2" w14:textId="77777777" w:rsidR="00BE660E" w:rsidRPr="00BC010C" w:rsidRDefault="00BE660E">
            <w:pPr>
              <w:pStyle w:val="a3"/>
              <w:spacing w:before="0" w:beforeAutospacing="0" w:after="0" w:afterAutospacing="0"/>
              <w:contextualSpacing/>
              <w:rPr>
                <w:spacing w:val="3"/>
                <w:lang w:val="ru-RU"/>
              </w:rPr>
            </w:pPr>
          </w:p>
        </w:tc>
      </w:tr>
      <w:tr w:rsidR="00BE660E" w:rsidRPr="00BC010C" w14:paraId="7DEF2DC5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BAC0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7A30" w14:textId="1DDD9759" w:rsidR="00BE660E" w:rsidRPr="00BC010C" w:rsidRDefault="005420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A0193D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  <w:r w:rsidRPr="00BC010C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</w:p>
        </w:tc>
      </w:tr>
      <w:tr w:rsidR="00BE660E" w:rsidRPr="00BC010C" w14:paraId="5C75C10D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075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F5F0" w14:textId="4247CF0C" w:rsidR="00BE660E" w:rsidRPr="00BC010C" w:rsidRDefault="005775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стоимость включены расходы на транспортировку до места доставки;</w:t>
            </w:r>
            <w:r w:rsidR="00307CAB"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монтаж и </w:t>
            </w: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всех обязательных платежей в соответствии с законодательством РК</w:t>
            </w:r>
          </w:p>
          <w:p w14:paraId="4951A6B8" w14:textId="77777777" w:rsidR="00BE660E" w:rsidRPr="00BC010C" w:rsidRDefault="00BE66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:rsidRPr="00BC010C" w14:paraId="34E023F0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F241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A529" w14:textId="77777777" w:rsidR="00A0193D" w:rsidRDefault="00A0193D" w:rsidP="00A0193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1A314E5" w14:textId="77777777" w:rsidR="00A0193D" w:rsidRDefault="00A0193D" w:rsidP="00A0193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86590E7" w14:textId="77777777" w:rsidR="00A0193D" w:rsidRDefault="00A0193D" w:rsidP="00A0193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0B749D34" w14:textId="77777777" w:rsidR="00A0193D" w:rsidRDefault="00A0193D" w:rsidP="00A0193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3BF789C" w14:textId="77777777" w:rsidR="00A0193D" w:rsidRDefault="00A0193D" w:rsidP="00A0193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382AC4C" w14:textId="77777777" w:rsidR="00A0193D" w:rsidRDefault="00A0193D" w:rsidP="00A0193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718BF38" w14:textId="77777777" w:rsidR="00A0193D" w:rsidRDefault="00A0193D" w:rsidP="00A0193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B6C987E" w14:textId="77777777" w:rsidR="00A0193D" w:rsidRDefault="00A0193D" w:rsidP="00A0193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022E8C0" w14:textId="77777777" w:rsidR="00A0193D" w:rsidRDefault="00A0193D" w:rsidP="00A0193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647D275" w14:textId="77777777" w:rsidR="00A0193D" w:rsidRDefault="00A0193D" w:rsidP="00A0193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C61C1FF" w14:textId="77777777" w:rsidR="00A0193D" w:rsidRDefault="00A0193D" w:rsidP="00A0193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D5C3845" w14:textId="4F54DFB1" w:rsidR="00A0193D" w:rsidRDefault="00A0193D" w:rsidP="00A0193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3F7007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25E7605F" w14:textId="77777777" w:rsidR="00A0193D" w:rsidRPr="00C42B62" w:rsidRDefault="00A0193D" w:rsidP="00A0193D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2DC3354A" w14:textId="510AB600" w:rsidR="00BE660E" w:rsidRPr="00BC010C" w:rsidRDefault="00BE660E" w:rsidP="00BC010C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660E" w:rsidRPr="00BC010C" w14:paraId="4E0816E7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6FAD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103F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месяцев со дня поставки</w:t>
            </w:r>
          </w:p>
        </w:tc>
      </w:tr>
      <w:tr w:rsidR="00BE660E" w:rsidRPr="00BC010C" w14:paraId="69E80EBA" w14:textId="777777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89D7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C27E" w14:textId="77777777" w:rsidR="00BE660E" w:rsidRPr="00BC010C" w:rsidRDefault="005775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485116E4" w14:textId="77777777" w:rsidR="00BE660E" w:rsidRPr="00BC010C" w:rsidRDefault="00BE66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660E" w:rsidRPr="00BC010C" w14:paraId="73BA5195" w14:textId="77777777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6FA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7C88" w14:textId="77777777" w:rsidR="00BE660E" w:rsidRPr="00BC010C" w:rsidRDefault="005775B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DD8BBC9" w14:textId="77777777" w:rsidR="00BE660E" w:rsidRPr="00BC010C" w:rsidRDefault="00BE660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EA8F533" w14:textId="77777777" w:rsidR="00BE660E" w:rsidRPr="00BC010C" w:rsidRDefault="00BE660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35D94" w14:textId="77777777" w:rsidR="00BE660E" w:rsidRPr="00BC010C" w:rsidRDefault="00BE660E">
      <w:pPr>
        <w:rPr>
          <w:rFonts w:ascii="Times New Roman" w:hAnsi="Times New Roman" w:cs="Times New Roman"/>
        </w:rPr>
      </w:pPr>
    </w:p>
    <w:p w14:paraId="01B9A526" w14:textId="77777777" w:rsidR="00BE660E" w:rsidRPr="00BC010C" w:rsidRDefault="00BE660E">
      <w:pPr>
        <w:rPr>
          <w:rFonts w:ascii="Times New Roman" w:hAnsi="Times New Roman" w:cs="Times New Roman"/>
        </w:rPr>
      </w:pPr>
    </w:p>
    <w:p w14:paraId="4A0166FE" w14:textId="77777777" w:rsidR="00BE660E" w:rsidRPr="00BC010C" w:rsidRDefault="00BE660E">
      <w:pPr>
        <w:rPr>
          <w:rFonts w:ascii="Times New Roman" w:hAnsi="Times New Roman" w:cs="Times New Roman"/>
        </w:rPr>
      </w:pPr>
    </w:p>
    <w:sectPr w:rsidR="00BE660E" w:rsidRPr="00BC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276688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70B65"/>
    <w:multiLevelType w:val="multilevel"/>
    <w:tmpl w:val="31A70B65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4292941">
    <w:abstractNumId w:val="2"/>
  </w:num>
  <w:num w:numId="2" w16cid:durableId="40176750">
    <w:abstractNumId w:val="1"/>
  </w:num>
  <w:num w:numId="3" w16cid:durableId="121203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7"/>
    <w:rsid w:val="000C4617"/>
    <w:rsid w:val="000E244C"/>
    <w:rsid w:val="00307CAB"/>
    <w:rsid w:val="003F7007"/>
    <w:rsid w:val="00542033"/>
    <w:rsid w:val="005775B7"/>
    <w:rsid w:val="005A32FA"/>
    <w:rsid w:val="006C6970"/>
    <w:rsid w:val="006F3E65"/>
    <w:rsid w:val="00740836"/>
    <w:rsid w:val="00907026"/>
    <w:rsid w:val="00A0193D"/>
    <w:rsid w:val="00A54B9A"/>
    <w:rsid w:val="00A72871"/>
    <w:rsid w:val="00AE2D36"/>
    <w:rsid w:val="00BC010C"/>
    <w:rsid w:val="00BE660E"/>
    <w:rsid w:val="00C20766"/>
    <w:rsid w:val="00C36F48"/>
    <w:rsid w:val="00F45EE0"/>
    <w:rsid w:val="69A7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FB50"/>
  <w15:docId w15:val="{410BF5AF-A7FF-443F-8AB9-F342883E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val="zh-C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3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Arailym Yerkinova</dc:creator>
  <cp:lastModifiedBy>Нокеш Дидар</cp:lastModifiedBy>
  <cp:revision>9</cp:revision>
  <dcterms:created xsi:type="dcterms:W3CDTF">2021-06-22T05:19:00Z</dcterms:created>
  <dcterms:modified xsi:type="dcterms:W3CDTF">2022-09-14T09:09:00Z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