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312" w14:textId="77777777" w:rsidR="00770737" w:rsidRPr="006B1256" w:rsidRDefault="00770737" w:rsidP="00770737">
      <w:pPr>
        <w:jc w:val="center"/>
        <w:rPr>
          <w:rFonts w:ascii="Times New Roman" w:hAnsi="Times New Roman" w:cs="Times New Roman"/>
          <w:b/>
          <w:bCs/>
        </w:rPr>
      </w:pPr>
      <w:r w:rsidRPr="006B125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3D0342A" w14:textId="77777777" w:rsidR="00770737" w:rsidRPr="006B1256" w:rsidRDefault="00770737" w:rsidP="0077073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0737" w:rsidRPr="006B1256" w14:paraId="4AE14BCE" w14:textId="77777777" w:rsidTr="00B51EC5">
        <w:tc>
          <w:tcPr>
            <w:tcW w:w="2689" w:type="dxa"/>
          </w:tcPr>
          <w:p w14:paraId="256DF505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65D786B" w14:textId="77777777" w:rsidR="00770737" w:rsidRPr="006B125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6B125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6B125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811EF" w:rsidRPr="006B1256" w14:paraId="0FD8B23A" w14:textId="77777777" w:rsidTr="00B51EC5">
        <w:tc>
          <w:tcPr>
            <w:tcW w:w="2689" w:type="dxa"/>
          </w:tcPr>
          <w:p w14:paraId="4025FABF" w14:textId="77777777" w:rsidR="000811EF" w:rsidRPr="006B1256" w:rsidRDefault="000811EF" w:rsidP="000811EF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C115438" w14:textId="26A3B6E6" w:rsidR="000811EF" w:rsidRPr="006B1256" w:rsidRDefault="000811EF" w:rsidP="000811EF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52D93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811EF" w:rsidRPr="006B1256" w14:paraId="7F5C0353" w14:textId="77777777" w:rsidTr="00B51EC5">
        <w:tc>
          <w:tcPr>
            <w:tcW w:w="2689" w:type="dxa"/>
          </w:tcPr>
          <w:p w14:paraId="073A124C" w14:textId="77777777" w:rsidR="000811EF" w:rsidRPr="006B1256" w:rsidRDefault="000811EF" w:rsidP="000811EF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9DC9C10" w14:textId="70C47EE0" w:rsidR="000811EF" w:rsidRPr="006B1256" w:rsidRDefault="000811EF" w:rsidP="000811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0737" w:rsidRPr="006B1256" w14:paraId="43F10DAD" w14:textId="77777777" w:rsidTr="00B51EC5">
        <w:tc>
          <w:tcPr>
            <w:tcW w:w="2689" w:type="dxa"/>
          </w:tcPr>
          <w:p w14:paraId="07F88E7A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57E9398" w14:textId="4FABC709" w:rsidR="00770737" w:rsidRPr="006B1256" w:rsidRDefault="00770737" w:rsidP="00770737">
            <w:pPr>
              <w:rPr>
                <w:rFonts w:ascii="Times New Roman" w:hAnsi="Times New Roman" w:cs="Times New Roman"/>
                <w:b/>
                <w:bCs/>
              </w:rPr>
            </w:pPr>
            <w:r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52D93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6B1256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952D9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0811E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52D93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770737" w:rsidRPr="006B1256" w14:paraId="47E69B1A" w14:textId="77777777" w:rsidTr="00B51EC5">
        <w:tc>
          <w:tcPr>
            <w:tcW w:w="2689" w:type="dxa"/>
          </w:tcPr>
          <w:p w14:paraId="11A68F6D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DD8F974" w14:textId="392D75A9" w:rsidR="00770737" w:rsidRPr="006B1256" w:rsidRDefault="00F27A25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F27A25">
              <w:rPr>
                <w:rFonts w:ascii="Times New Roman" w:hAnsi="Times New Roman" w:cs="Times New Roman"/>
                <w:b/>
                <w:bCs/>
              </w:rPr>
              <w:t>Дидактическая черепаха - Игровой комплекс</w:t>
            </w:r>
          </w:p>
        </w:tc>
      </w:tr>
      <w:tr w:rsidR="00770737" w:rsidRPr="006B1256" w14:paraId="57C84D5E" w14:textId="77777777" w:rsidTr="00B51EC5">
        <w:trPr>
          <w:trHeight w:val="309"/>
        </w:trPr>
        <w:tc>
          <w:tcPr>
            <w:tcW w:w="2689" w:type="dxa"/>
          </w:tcPr>
          <w:p w14:paraId="74D9049E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49308E0" w14:textId="7A1B09F2" w:rsidR="00770737" w:rsidRPr="006B1256" w:rsidRDefault="00CE3E17" w:rsidP="00B51EC5">
            <w:pPr>
              <w:contextualSpacing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ш</w:t>
            </w:r>
            <w:r w:rsidR="00770737" w:rsidRPr="006B1256">
              <w:rPr>
                <w:rFonts w:ascii="Times New Roman" w:hAnsi="Times New Roman" w:cs="Times New Roman"/>
              </w:rPr>
              <w:t>тука</w:t>
            </w:r>
          </w:p>
        </w:tc>
      </w:tr>
      <w:tr w:rsidR="00770737" w:rsidRPr="006B1256" w14:paraId="372E63DC" w14:textId="77777777" w:rsidTr="00B51EC5">
        <w:trPr>
          <w:trHeight w:val="407"/>
        </w:trPr>
        <w:tc>
          <w:tcPr>
            <w:tcW w:w="2689" w:type="dxa"/>
          </w:tcPr>
          <w:p w14:paraId="3A4D00BE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7223A96" w14:textId="7F5763A0" w:rsidR="00770737" w:rsidRPr="006B1256" w:rsidRDefault="000811E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0737" w:rsidRPr="006B1256" w14:paraId="11404C92" w14:textId="77777777" w:rsidTr="00B51EC5">
        <w:tc>
          <w:tcPr>
            <w:tcW w:w="2689" w:type="dxa"/>
          </w:tcPr>
          <w:p w14:paraId="09B9C0D2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6270039" w14:textId="7A598C09" w:rsidR="00770737" w:rsidRPr="006B1256" w:rsidRDefault="0077073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0737" w:rsidRPr="006B1256" w14:paraId="4AFC5186" w14:textId="77777777" w:rsidTr="00B51EC5">
        <w:trPr>
          <w:trHeight w:val="575"/>
        </w:trPr>
        <w:tc>
          <w:tcPr>
            <w:tcW w:w="2689" w:type="dxa"/>
          </w:tcPr>
          <w:p w14:paraId="6AC649EA" w14:textId="77777777" w:rsidR="00770737" w:rsidRPr="006B1256" w:rsidRDefault="00770737" w:rsidP="00B51E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540E7DC8" w14:textId="585E30AD" w:rsidR="00770737" w:rsidRPr="006B1256" w:rsidRDefault="00770737" w:rsidP="007707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97437" w:rsidRPr="006B1256" w14:paraId="7F84324A" w14:textId="77777777" w:rsidTr="00F64674">
        <w:trPr>
          <w:trHeight w:val="2542"/>
        </w:trPr>
        <w:tc>
          <w:tcPr>
            <w:tcW w:w="2689" w:type="dxa"/>
          </w:tcPr>
          <w:p w14:paraId="4CD062C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D4A176E" w14:textId="5CC0758F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игрушка</w:t>
            </w:r>
            <w:r w:rsidR="00E55D6E"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</w:t>
            </w:r>
            <w:r w:rsidR="002640C5"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из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себя мягкий игровой модуль в виде черепахи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для индивидуальной и коллективной работы с детьми от 1 года до 7 лет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Черепаха может использоваться как игровое поле для познавательных игр, удобное сидение или просто как большая игрушка.</w:t>
            </w:r>
          </w:p>
          <w:p w14:paraId="3E71A530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 черепахе должны прилагаться пять дидактических чехлов, которые способствуют сенсорному, познавательному развитию детей и тренировки мелкой моторики. </w:t>
            </w:r>
          </w:p>
          <w:p w14:paraId="28DAEE31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  <w:p w14:paraId="71F099C6" w14:textId="307E3CFB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 игровой комплекс входит черепаха и 5 чехлов:</w:t>
            </w:r>
          </w:p>
          <w:p w14:paraId="3648482D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086E78BB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1."Укрась полянку". Съемные фигуры (плоскостные изображения цветов, грибов, листьев, бабочек) - 25шт. Чехол разделен на пять секторов: красный, зеленый, белый, желтый, синий.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</w:t>
            </w:r>
          </w:p>
          <w:p w14:paraId="5F7CA6ED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1A4CC4" w14:textId="21C36168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2."Волшебный круг". Съемные фигуры - 34шт. Чехол состоит из пяти секторов: "Ежик", "Ваза с цветами", "Бабочка", "Матрешка", "Дерево". В каждом секторе находятся липучки для крепления фигур. В центре чехла расположен карман (с рисунком, выполненным способом многоцветной печати с ультрафиолетовым закреплением на ткани с ПВХ покрытием) с молнией для хранения комплекта фигур.                                  </w:t>
            </w:r>
          </w:p>
          <w:p w14:paraId="02E30907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FFC2D6" w14:textId="4C1CAB43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3."Веселый калейдоскоп". Съемные фигуры - 17шт. Чехол состоит из четырех секторов с нашитыми липучками: "Петрушка", "Шахматное поле", "Зайка", "Аквариум с рыбками" и одного сектора "Сапожок" со шнуровкой. В центре чехла расположен карман с молнией для хранения комплекта фигур. На все сектора и на центральный карман нанесены рисунки способом многоцветной печати с ультрафиолетовым закреплением на ткани с ПВХ покрытием.                         </w:t>
            </w:r>
          </w:p>
          <w:p w14:paraId="46E25818" w14:textId="77777777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4."Математический". Съемные фигуры - 10шт., Комплект цифр от 0 до 12 - 2компл., Комплект знаков "+" и "-" - 1компл. Чехол состоит из пяти секторов: "Счеты", "Градусники", "Часы", "Составь пример", "Поле цифр". В центре чехла расположен карман с молнией для хранения комплекта фигур. На секторе "Градусники" и на центральном кармане нанесены рисунки способом многоцветной печати с ультрафиолетовым закреплением на ткани с ПВХ покрытием.                     </w:t>
            </w:r>
          </w:p>
          <w:p w14:paraId="12314578" w14:textId="77777777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1AF70B" w14:textId="16488B5F" w:rsidR="00097437" w:rsidRPr="006B1256" w:rsidRDefault="00097437" w:rsidP="0009743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5."Умелые ручки". Чехол разбит на шесть секторов "Девочка с косичками", "Мешочки" с шнурками и застежкой-пряжкой, "Костюм" с кнопками, "Платье" с 2-мя прорезными петлями и пуговицами, "Портфель" с замками-защелками, кармашками на молнии, "Шнурок". На секторе "Девочка с косичками" нанесен рисунок способом многоцветной печати с ультрафиолетовым закреплением на ткани с ПВХ покрытием.                                                                                                                                                            </w:t>
            </w:r>
          </w:p>
        </w:tc>
      </w:tr>
      <w:tr w:rsidR="00097437" w:rsidRPr="006B1256" w14:paraId="21EAEBE9" w14:textId="77777777" w:rsidTr="00B51EC5">
        <w:tc>
          <w:tcPr>
            <w:tcW w:w="2689" w:type="dxa"/>
          </w:tcPr>
          <w:p w14:paraId="0D8A442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C65955D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Высота: 30 см;</w:t>
            </w:r>
          </w:p>
          <w:p w14:paraId="301FDAAA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Диагональ: 80 см;</w:t>
            </w:r>
          </w:p>
          <w:p w14:paraId="51148958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Вес: 10,9 кг</w:t>
            </w:r>
          </w:p>
          <w:p w14:paraId="597B1589" w14:textId="77777777" w:rsidR="00097437" w:rsidRPr="006B1256" w:rsidRDefault="00097437" w:rsidP="00097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61F609BA" w14:textId="7959DDCF" w:rsidR="00097437" w:rsidRPr="006B1256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Наружная: ПВХ ткань</w:t>
            </w:r>
          </w:p>
          <w:p w14:paraId="36E0000F" w14:textId="77777777" w:rsidR="00097437" w:rsidRPr="006B1256" w:rsidRDefault="00097437" w:rsidP="0009743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Наполнение: поролон</w:t>
            </w:r>
          </w:p>
          <w:p w14:paraId="356CD4DD" w14:textId="4D9325F2" w:rsidR="00097437" w:rsidRPr="006B1256" w:rsidRDefault="00097437" w:rsidP="00F42D1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Материалом чехла модуля и пяти съемных чехлов должна быть - особо прочная ткань (основа - плетеная полиамидная ткань, прочность нити - 1100 </w:t>
            </w:r>
            <w:proofErr w:type="spellStart"/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детекс</w:t>
            </w:r>
            <w:proofErr w:type="spellEnd"/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; прочность на растяжение - 2300 Ньютон/5см; температурный режим использования от -40 до +70 градусов Цельсия; двухстороннее покрытие -</w:t>
            </w:r>
          </w:p>
          <w:p w14:paraId="7F5D4F4F" w14:textId="7817847D" w:rsidR="00097437" w:rsidRPr="006B1256" w:rsidRDefault="00097437" w:rsidP="00F42D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 xml:space="preserve">ПВХ/полиуретан; устойчивость к ультрафиолетовому излучению.                                                                                     Наполнитель мягкого модуля - поролоновая цельно-кусковая фигура, полученная способом контурной резки. </w:t>
            </w:r>
          </w:p>
          <w:p w14:paraId="4A6F10F9" w14:textId="29EA22DF" w:rsidR="00097437" w:rsidRPr="006B1256" w:rsidRDefault="00097437" w:rsidP="000974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56">
              <w:rPr>
                <w:rFonts w:ascii="Times New Roman" w:eastAsia="Times New Roman" w:hAnsi="Times New Roman" w:cs="Times New Roman"/>
                <w:lang w:eastAsia="ru-RU"/>
              </w:rPr>
              <w:t>Чехол должен быть с вшивной молнией с замком серии Т5. Цвет молнии должен соответствовать цвету чехла.</w:t>
            </w:r>
          </w:p>
        </w:tc>
      </w:tr>
      <w:tr w:rsidR="00097437" w:rsidRPr="006B1256" w14:paraId="72BDB3E5" w14:textId="77777777" w:rsidTr="00B51EC5">
        <w:tc>
          <w:tcPr>
            <w:tcW w:w="2689" w:type="dxa"/>
          </w:tcPr>
          <w:p w14:paraId="4C69201D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801C389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B75826" w14:textId="4C1DAFB2" w:rsidR="00CE3E1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097437" w:rsidRPr="006B1256" w14:paraId="19FBC23E" w14:textId="77777777" w:rsidTr="00B51EC5">
        <w:tc>
          <w:tcPr>
            <w:tcW w:w="2689" w:type="dxa"/>
          </w:tcPr>
          <w:p w14:paraId="72AB4F66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111FBF5" w14:textId="553A72D5" w:rsidR="00CE3E17" w:rsidRPr="006B1256" w:rsidRDefault="000811EF" w:rsidP="0012036B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724C73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097437" w:rsidRPr="006B1256" w14:paraId="2E8AC14F" w14:textId="77777777" w:rsidTr="00B51EC5">
        <w:tc>
          <w:tcPr>
            <w:tcW w:w="2689" w:type="dxa"/>
          </w:tcPr>
          <w:p w14:paraId="6A578F00" w14:textId="77777777" w:rsidR="0009743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3C15E1F8" w14:textId="48E1C694" w:rsidR="00CE3E17" w:rsidRPr="006B1256" w:rsidRDefault="00097437" w:rsidP="00097437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640C5" w:rsidRPr="006B1256" w14:paraId="15627FEF" w14:textId="77777777" w:rsidTr="00B51EC5">
        <w:tc>
          <w:tcPr>
            <w:tcW w:w="2689" w:type="dxa"/>
          </w:tcPr>
          <w:p w14:paraId="1C26C1DA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ADB7346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FE1FF8C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1583C3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706CAAE0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3E447D1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A3DAE4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113EFC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4AA2170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DD1A200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40AB72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1FE1F44" w14:textId="77777777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D022814" w14:textId="57179C52" w:rsidR="00724C73" w:rsidRDefault="00724C73" w:rsidP="00724C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="00DA40A0">
              <w:rPr>
                <w:rFonts w:ascii="Times New Roman" w:hAnsi="Times New Roman" w:cs="Times New Roman"/>
                <w:iCs/>
              </w:rPr>
              <w:t xml:space="preserve">, А. </w:t>
            </w:r>
            <w:proofErr w:type="spellStart"/>
            <w:r w:rsidR="00DA40A0">
              <w:rPr>
                <w:rFonts w:ascii="Times New Roman" w:hAnsi="Times New Roman" w:cs="Times New Roman"/>
                <w:iCs/>
              </w:rPr>
              <w:t>Диваева</w:t>
            </w:r>
            <w:proofErr w:type="spellEnd"/>
            <w:r w:rsidR="00DA40A0">
              <w:rPr>
                <w:rFonts w:ascii="Times New Roman" w:hAnsi="Times New Roman" w:cs="Times New Roman"/>
                <w:iCs/>
              </w:rPr>
              <w:t>, д. 32</w:t>
            </w:r>
          </w:p>
          <w:p w14:paraId="36C85FD5" w14:textId="77777777" w:rsidR="00724C73" w:rsidRPr="00C42B62" w:rsidRDefault="00724C73" w:rsidP="00724C7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proofErr w:type="spellStart"/>
            <w:r w:rsidRPr="00017398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017398">
              <w:rPr>
                <w:rFonts w:ascii="Times New Roman" w:hAnsi="Times New Roman" w:cs="Times New Roman"/>
                <w:iCs/>
              </w:rPr>
              <w:t xml:space="preserve">, ул. </w:t>
            </w:r>
            <w:proofErr w:type="spellStart"/>
            <w:r w:rsidRPr="00017398">
              <w:rPr>
                <w:rFonts w:ascii="Times New Roman" w:hAnsi="Times New Roman" w:cs="Times New Roman"/>
                <w:iCs/>
              </w:rPr>
              <w:t>Ержанова</w:t>
            </w:r>
            <w:proofErr w:type="spellEnd"/>
            <w:r w:rsidRPr="00017398">
              <w:rPr>
                <w:rFonts w:ascii="Times New Roman" w:hAnsi="Times New Roman" w:cs="Times New Roman"/>
                <w:iCs/>
              </w:rPr>
              <w:t xml:space="preserve"> 8/6</w:t>
            </w:r>
          </w:p>
          <w:p w14:paraId="7A57CD0E" w14:textId="6453A67B" w:rsidR="002640C5" w:rsidRPr="006B1256" w:rsidRDefault="002640C5" w:rsidP="006B125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40C5" w:rsidRPr="006B1256" w14:paraId="02E5F94E" w14:textId="77777777" w:rsidTr="00B51EC5">
        <w:tc>
          <w:tcPr>
            <w:tcW w:w="2689" w:type="dxa"/>
          </w:tcPr>
          <w:p w14:paraId="7ED2B263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4127380" w14:textId="5A38DC02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640C5" w:rsidRPr="006B1256" w14:paraId="3C8753FE" w14:textId="77777777" w:rsidTr="00B51EC5">
        <w:tc>
          <w:tcPr>
            <w:tcW w:w="2689" w:type="dxa"/>
          </w:tcPr>
          <w:p w14:paraId="4B99C5EE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77B97E6" w14:textId="77777777" w:rsidR="002640C5" w:rsidRPr="006B1256" w:rsidRDefault="002640C5" w:rsidP="002640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B7F3709" w14:textId="77777777" w:rsidR="002640C5" w:rsidRPr="006B125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256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6B1256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3CBF65" w14:textId="525D11AA" w:rsidR="002640C5" w:rsidRPr="006B1256" w:rsidRDefault="002640C5" w:rsidP="002640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40C5" w:rsidRPr="006B1256" w14:paraId="68A41A07" w14:textId="77777777" w:rsidTr="00B51EC5">
        <w:trPr>
          <w:trHeight w:val="603"/>
        </w:trPr>
        <w:tc>
          <w:tcPr>
            <w:tcW w:w="2689" w:type="dxa"/>
          </w:tcPr>
          <w:p w14:paraId="2EAE09FF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5C2437E" w14:textId="77777777" w:rsidR="002640C5" w:rsidRPr="006B1256" w:rsidRDefault="002640C5" w:rsidP="002640C5">
            <w:pPr>
              <w:rPr>
                <w:rFonts w:ascii="Times New Roman" w:hAnsi="Times New Roman" w:cs="Times New Roman"/>
              </w:rPr>
            </w:pPr>
            <w:r w:rsidRPr="006B125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2E5C17" w14:textId="77777777" w:rsidR="00E20CA8" w:rsidRPr="006B1256" w:rsidRDefault="00E20CA8" w:rsidP="004900AD">
      <w:pPr>
        <w:rPr>
          <w:rFonts w:ascii="Times New Roman" w:hAnsi="Times New Roman" w:cs="Times New Roman"/>
        </w:rPr>
      </w:pPr>
    </w:p>
    <w:sectPr w:rsidR="00E20CA8" w:rsidRPr="006B125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A7F7D"/>
    <w:multiLevelType w:val="hybridMultilevel"/>
    <w:tmpl w:val="9FD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65646">
    <w:abstractNumId w:val="4"/>
  </w:num>
  <w:num w:numId="2" w16cid:durableId="1695499067">
    <w:abstractNumId w:val="1"/>
  </w:num>
  <w:num w:numId="3" w16cid:durableId="199368428">
    <w:abstractNumId w:val="3"/>
  </w:num>
  <w:num w:numId="4" w16cid:durableId="93212316">
    <w:abstractNumId w:val="2"/>
  </w:num>
  <w:num w:numId="5" w16cid:durableId="1279071159">
    <w:abstractNumId w:val="5"/>
  </w:num>
  <w:num w:numId="6" w16cid:durableId="143185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37"/>
    <w:rsid w:val="000811EF"/>
    <w:rsid w:val="00097437"/>
    <w:rsid w:val="0012036B"/>
    <w:rsid w:val="002640C5"/>
    <w:rsid w:val="00332750"/>
    <w:rsid w:val="00362AE7"/>
    <w:rsid w:val="00427DDB"/>
    <w:rsid w:val="004336C2"/>
    <w:rsid w:val="004900AD"/>
    <w:rsid w:val="006B1256"/>
    <w:rsid w:val="00724C73"/>
    <w:rsid w:val="00770737"/>
    <w:rsid w:val="00952D93"/>
    <w:rsid w:val="00985ADF"/>
    <w:rsid w:val="009D7DA2"/>
    <w:rsid w:val="00B80264"/>
    <w:rsid w:val="00CB4B6A"/>
    <w:rsid w:val="00CE3E17"/>
    <w:rsid w:val="00DA40A0"/>
    <w:rsid w:val="00E20CA8"/>
    <w:rsid w:val="00E55D6E"/>
    <w:rsid w:val="00EC694A"/>
    <w:rsid w:val="00F27A25"/>
    <w:rsid w:val="00F42D10"/>
    <w:rsid w:val="00F64674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53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737"/>
  </w:style>
  <w:style w:type="paragraph" w:styleId="3">
    <w:name w:val="heading 3"/>
    <w:basedOn w:val="a"/>
    <w:link w:val="30"/>
    <w:uiPriority w:val="9"/>
    <w:qFormat/>
    <w:rsid w:val="00362A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73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62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62A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097437"/>
    <w:rPr>
      <w:b/>
      <w:bCs/>
    </w:rPr>
  </w:style>
  <w:style w:type="character" w:customStyle="1" w:styleId="s0">
    <w:name w:val="s0"/>
    <w:rsid w:val="00097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11</cp:revision>
  <dcterms:created xsi:type="dcterms:W3CDTF">2021-06-22T05:07:00Z</dcterms:created>
  <dcterms:modified xsi:type="dcterms:W3CDTF">2022-09-14T09:07:00Z</dcterms:modified>
</cp:coreProperties>
</file>