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375B3C3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</w:t>
            </w:r>
            <w:r w:rsidR="007F0BE1">
              <w:rPr>
                <w:rFonts w:ascii="Times New Roman" w:hAnsi="Times New Roman" w:cs="Times New Roman"/>
                <w:b/>
                <w:bCs/>
              </w:rPr>
              <w:t>4</w:t>
            </w:r>
            <w:r w:rsidRPr="00857CB0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5766980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F0B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</w:t>
            </w:r>
            <w:r w:rsidR="004C3A3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36BA612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0F269C" w:rsidR="002A1FE7" w:rsidRPr="007759C2" w:rsidRDefault="008D1BC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BCD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8D1BCD" w:rsidRPr="007759C2" w:rsidRDefault="008D1BCD" w:rsidP="008D1BC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915AF57" w:rsidR="008D1BCD" w:rsidRPr="003918A7" w:rsidRDefault="008D1BCD" w:rsidP="008D1B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для мягкой комнаты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1E6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я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внутренней части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комнаты 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виде мягкой основы с внешним мягким оформлением.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Выполняют функции звукоизоляции и предотвращают травматизм у детей.</w:t>
            </w:r>
          </w:p>
        </w:tc>
      </w:tr>
      <w:tr w:rsidR="008D1BCD" w:rsidRPr="007759C2" w14:paraId="461232A2" w14:textId="77777777" w:rsidTr="00B51EC5">
        <w:tc>
          <w:tcPr>
            <w:tcW w:w="2689" w:type="dxa"/>
          </w:tcPr>
          <w:p w14:paraId="21F1535C" w14:textId="77777777" w:rsidR="008D1BCD" w:rsidRPr="007759C2" w:rsidRDefault="008D1BCD" w:rsidP="008D1BC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DB4BD0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86699">
              <w:rPr>
                <w:color w:val="000000" w:themeColor="text1"/>
                <w:shd w:val="clear" w:color="auto" w:fill="FFFFFF"/>
              </w:rPr>
              <w:t xml:space="preserve">Мягкая панель состоит из нескольких слоев разного рода материалов, первая жесткая основа из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hd w:val="clear" w:color="auto" w:fill="FFFFFF"/>
              </w:rPr>
              <w:t>древесностружечная плита</w:t>
            </w:r>
            <w:r w:rsidRPr="00D86699">
              <w:rPr>
                <w:color w:val="000000" w:themeColor="text1"/>
                <w:shd w:val="clear" w:color="auto" w:fill="FFFFFF"/>
              </w:rPr>
              <w:t>) толщиной 1</w:t>
            </w:r>
            <w:r>
              <w:rPr>
                <w:color w:val="000000" w:themeColor="text1"/>
                <w:shd w:val="clear" w:color="auto" w:fill="FFFFFF"/>
              </w:rPr>
              <w:t>6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мм, поверх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наносится клей с помощью распыления в результате чего клей дает жесткую фиксацию поролона к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>, поролон является мягкой основой панели, плотностью поролона 25-27 кг/м³ этот показателями от 120 до 140 кПа,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  <w:p w14:paraId="3AF83411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EF25148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панели от пола 2000-2100 мм</w:t>
            </w:r>
          </w:p>
          <w:p w14:paraId="11252095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панелей согласно чертежу</w:t>
            </w:r>
          </w:p>
          <w:p w14:paraId="6E517569" w14:textId="585FBD68" w:rsidR="008D1BCD" w:rsidRPr="003918A7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цвета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7442C2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4C65F1" w:rsidRPr="004C65F1">
              <w:rPr>
                <w:rFonts w:ascii="Times New Roman" w:hAnsi="Times New Roman" w:cs="Times New Roman"/>
              </w:rPr>
              <w:t>20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января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31F6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67CB6"/>
    <w:rsid w:val="00475C8B"/>
    <w:rsid w:val="00486AA3"/>
    <w:rsid w:val="004A298D"/>
    <w:rsid w:val="004B16BF"/>
    <w:rsid w:val="004C3A33"/>
    <w:rsid w:val="004C65F1"/>
    <w:rsid w:val="00563AA6"/>
    <w:rsid w:val="00586A93"/>
    <w:rsid w:val="00590629"/>
    <w:rsid w:val="005A0E9A"/>
    <w:rsid w:val="005D44EF"/>
    <w:rsid w:val="005E3C14"/>
    <w:rsid w:val="00641073"/>
    <w:rsid w:val="007759C2"/>
    <w:rsid w:val="007F0BE1"/>
    <w:rsid w:val="007F423A"/>
    <w:rsid w:val="00826217"/>
    <w:rsid w:val="008D1BCD"/>
    <w:rsid w:val="0090455F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17187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2022-10-21T03:56:00Z</dcterms:created>
  <dcterms:modified xsi:type="dcterms:W3CDTF">2022-10-21T04:10:00Z</dcterms:modified>
</cp:coreProperties>
</file>