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C72E7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1AC828EF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B045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C72E7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621BB92" w:rsidR="002C72E7" w:rsidRPr="00140286" w:rsidRDefault="002C72E7" w:rsidP="002C72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58582598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B045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4090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40908">
              <w:rPr>
                <w:rFonts w:ascii="Times New Roman" w:hAnsi="Times New Roman" w:cs="Times New Roman"/>
                <w:b/>
                <w:bCs/>
                <w:color w:val="000000"/>
              </w:rPr>
              <w:t>-43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12F1FC0" w:rsidR="002E60C2" w:rsidRPr="00140286" w:rsidRDefault="002C72E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3BE1CF3F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02254B6C" w:rsidR="002E60C2" w:rsidRPr="00140286" w:rsidRDefault="002E60C2" w:rsidP="006A0EF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EBAA73C" w:rsidR="00912B9D" w:rsidRPr="00671F3C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671F3C">
              <w:rPr>
                <w:rFonts w:ascii="Times New Roman" w:hAnsi="Times New Roman" w:cs="Times New Roman"/>
              </w:rPr>
              <w:t xml:space="preserve">аконичный </w:t>
            </w:r>
            <w:r w:rsidRPr="00671F3C">
              <w:rPr>
                <w:rFonts w:ascii="Times New Roman" w:hAnsi="Times New Roman" w:cs="Times New Roman"/>
              </w:rPr>
              <w:t>дизайн</w:t>
            </w:r>
            <w:r w:rsidR="00E51DB8">
              <w:rPr>
                <w:rFonts w:ascii="Times New Roman" w:hAnsi="Times New Roman" w:cs="Times New Roman"/>
              </w:rPr>
              <w:t>,</w:t>
            </w:r>
            <w:r w:rsidR="007F5143" w:rsidRPr="00671F3C">
              <w:rPr>
                <w:rFonts w:ascii="Times New Roman" w:hAnsi="Times New Roman" w:cs="Times New Roman"/>
              </w:rPr>
              <w:t xml:space="preserve"> </w:t>
            </w:r>
            <w:r w:rsidR="003473C9" w:rsidRPr="00671F3C">
              <w:rPr>
                <w:rFonts w:ascii="Times New Roman" w:hAnsi="Times New Roman" w:cs="Times New Roman"/>
              </w:rPr>
              <w:t xml:space="preserve">без </w:t>
            </w:r>
            <w:r w:rsidR="00912B9D" w:rsidRPr="00671F3C">
              <w:rPr>
                <w:rFonts w:ascii="Times New Roman" w:hAnsi="Times New Roman" w:cs="Times New Roman"/>
              </w:rPr>
              <w:t xml:space="preserve"> подлокотник</w:t>
            </w:r>
            <w:r w:rsidR="003473C9" w:rsidRPr="00671F3C">
              <w:rPr>
                <w:rFonts w:ascii="Times New Roman" w:hAnsi="Times New Roman" w:cs="Times New Roman"/>
              </w:rPr>
              <w:t>ов</w:t>
            </w:r>
            <w:r w:rsidR="007F5143" w:rsidRPr="00671F3C">
              <w:rPr>
                <w:rFonts w:ascii="Times New Roman" w:hAnsi="Times New Roman" w:cs="Times New Roman"/>
              </w:rPr>
              <w:t>.</w:t>
            </w:r>
          </w:p>
          <w:p w14:paraId="2C1708C7" w14:textId="255BB19A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1F3C">
              <w:rPr>
                <w:rFonts w:ascii="Times New Roman" w:hAnsi="Times New Roman" w:cs="Times New Roman"/>
                <w:shd w:val="clear" w:color="auto" w:fill="FFFFFF"/>
              </w:rPr>
              <w:t xml:space="preserve">В конструкции должен быть использован 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натуральный латекс</w:t>
            </w:r>
            <w:r w:rsidRPr="00671F3C">
              <w:rPr>
                <w:rFonts w:ascii="Times New Roman" w:hAnsi="Times New Roman" w:cs="Times New Roman"/>
                <w:shd w:val="clear" w:color="auto" w:fill="FFFFFF"/>
              </w:rPr>
              <w:t>, уложенный на слой латексоподобного пенополиуретана, который обеспечивает мягкость и удобство при длительном сроке службы мебели и сохранности внешнего вида.</w:t>
            </w:r>
          </w:p>
          <w:p w14:paraId="49B91C97" w14:textId="700BFE33" w:rsidR="006A0EF8" w:rsidRPr="00671F3C" w:rsidRDefault="006A0EF8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>Под обивкой должен располагается </w:t>
            </w:r>
            <w:r w:rsidRPr="00671F3C">
              <w:rPr>
                <w:rFonts w:ascii="Times New Roman" w:hAnsi="Times New Roman" w:cs="Times New Roman"/>
                <w:bdr w:val="none" w:sz="0" w:space="0" w:color="auto" w:frame="1"/>
              </w:rPr>
              <w:t>слой асселекса</w:t>
            </w:r>
            <w:r w:rsidRPr="00671F3C">
              <w:rPr>
                <w:rFonts w:ascii="Times New Roman" w:hAnsi="Times New Roman" w:cs="Times New Roman"/>
              </w:rPr>
              <w:t> - гипоаллергенного, антистатичного материала, который поддерживает свободную циркуляцию воздуха, придает исключительную мягкость и комфорт, и позволяет минимизировать появление со временем складок, растяжек на покрытии дивана</w:t>
            </w:r>
          </w:p>
          <w:p w14:paraId="2D7794F3" w14:textId="4AB09E8B" w:rsidR="00912B9D" w:rsidRPr="00671F3C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671F3C">
              <w:rPr>
                <w:rFonts w:ascii="Times New Roman" w:hAnsi="Times New Roman" w:cs="Times New Roman"/>
              </w:rPr>
              <w:t xml:space="preserve">должны быть </w:t>
            </w:r>
            <w:r w:rsidRPr="00671F3C">
              <w:rPr>
                <w:rFonts w:ascii="Times New Roman" w:hAnsi="Times New Roman" w:cs="Times New Roman"/>
              </w:rPr>
              <w:t xml:space="preserve">высокопрочные </w:t>
            </w:r>
            <w:r w:rsidR="006A0EF8" w:rsidRPr="00671F3C">
              <w:rPr>
                <w:rFonts w:ascii="Times New Roman" w:hAnsi="Times New Roman" w:cs="Times New Roman"/>
              </w:rPr>
              <w:t>эластичные мебельные ремни встроенные в каркас дивана</w:t>
            </w:r>
            <w:r w:rsidR="000C0823" w:rsidRPr="00671F3C">
              <w:rPr>
                <w:rFonts w:ascii="Times New Roman" w:hAnsi="Times New Roman" w:cs="Times New Roman"/>
              </w:rPr>
              <w:t>; м</w:t>
            </w:r>
            <w:r w:rsidRPr="00671F3C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6A0EF8" w:rsidRPr="00671F3C">
              <w:rPr>
                <w:rFonts w:ascii="Times New Roman" w:hAnsi="Times New Roman" w:cs="Times New Roman"/>
              </w:rPr>
              <w:t xml:space="preserve"> </w:t>
            </w:r>
            <w:r w:rsidR="006A0EF8" w:rsidRPr="00671F3C">
              <w:rPr>
                <w:rFonts w:ascii="Times New Roman" w:hAnsi="Times New Roman" w:cs="Times New Roman"/>
                <w:shd w:val="clear" w:color="auto" w:fill="FFFFFF"/>
              </w:rPr>
              <w:t>выполнены из очень прочного пластика и прорезинены для минимизации скольжения по полу</w:t>
            </w:r>
            <w:r w:rsidR="000C0823" w:rsidRPr="00671F3C">
              <w:rPr>
                <w:rFonts w:ascii="Times New Roman" w:hAnsi="Times New Roman" w:cs="Times New Roman"/>
              </w:rPr>
              <w:t>;</w:t>
            </w:r>
            <w:r w:rsidR="0044739D" w:rsidRPr="00671F3C">
              <w:rPr>
                <w:rFonts w:ascii="Times New Roman" w:hAnsi="Times New Roman" w:cs="Times New Roman"/>
              </w:rPr>
              <w:t xml:space="preserve"> </w:t>
            </w:r>
            <w:r w:rsidR="000C0823" w:rsidRPr="00671F3C">
              <w:rPr>
                <w:rFonts w:ascii="Times New Roman" w:hAnsi="Times New Roman" w:cs="Times New Roman"/>
              </w:rPr>
              <w:t>о</w:t>
            </w:r>
            <w:r w:rsidRPr="00671F3C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671F3C">
              <w:rPr>
                <w:rFonts w:ascii="Times New Roman" w:hAnsi="Times New Roman" w:cs="Times New Roman"/>
              </w:rPr>
              <w:t>; в</w:t>
            </w:r>
            <w:r w:rsidRPr="00671F3C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671F3C">
              <w:rPr>
                <w:rFonts w:ascii="Times New Roman" w:hAnsi="Times New Roman" w:cs="Times New Roman"/>
              </w:rPr>
              <w:t>.</w:t>
            </w:r>
          </w:p>
          <w:p w14:paraId="70C32360" w14:textId="7BAA8146" w:rsidR="009D7108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1F3C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r w:rsidR="003473C9" w:rsidRPr="00671F3C">
              <w:rPr>
                <w:rFonts w:ascii="Times New Roman" w:hAnsi="Times New Roman" w:cs="Times New Roman"/>
              </w:rPr>
              <w:t xml:space="preserve">ткань </w:t>
            </w:r>
            <w:r w:rsidR="003473C9" w:rsidRPr="00671F3C">
              <w:rPr>
                <w:rFonts w:ascii="Times New Roman" w:hAnsi="Times New Roman" w:cs="Times New Roman"/>
                <w:b/>
                <w:bCs/>
              </w:rPr>
              <w:t xml:space="preserve">Кардиф </w:t>
            </w:r>
            <w:r w:rsidRPr="00671F3C">
              <w:rPr>
                <w:rFonts w:ascii="Times New Roman" w:hAnsi="Times New Roman" w:cs="Times New Roman"/>
              </w:rPr>
              <w:t>–</w:t>
            </w:r>
            <w:r w:rsidR="003473C9" w:rsidRPr="00671F3C">
              <w:rPr>
                <w:rFonts w:ascii="Times New Roman" w:hAnsi="Times New Roman" w:cs="Times New Roman"/>
              </w:rPr>
              <w:t xml:space="preserve"> </w:t>
            </w:r>
            <w:r w:rsidR="00E51DB8">
              <w:rPr>
                <w:rFonts w:ascii="Times New Roman" w:hAnsi="Times New Roman" w:cs="Times New Roman"/>
              </w:rPr>
              <w:t>и</w:t>
            </w:r>
            <w:r w:rsidR="003473C9" w:rsidRPr="00671F3C">
              <w:rPr>
                <w:rFonts w:ascii="Times New Roman" w:hAnsi="Times New Roman" w:cs="Times New Roman"/>
              </w:rPr>
              <w:t>скусственная шерсть</w:t>
            </w:r>
            <w:r w:rsidR="00671F3C" w:rsidRPr="00671F3C">
              <w:rPr>
                <w:rFonts w:ascii="Times New Roman" w:hAnsi="Times New Roman" w:cs="Times New Roman"/>
              </w:rPr>
              <w:t xml:space="preserve"> характерно</w:t>
            </w:r>
            <w:r w:rsidR="00671F3C">
              <w:rPr>
                <w:rFonts w:ascii="Times New Roman" w:hAnsi="Times New Roman" w:cs="Times New Roman"/>
              </w:rPr>
              <w:t>го</w:t>
            </w:r>
            <w:r w:rsidR="00671F3C" w:rsidRPr="00671F3C">
              <w:rPr>
                <w:rFonts w:ascii="Times New Roman" w:hAnsi="Times New Roman" w:cs="Times New Roman"/>
              </w:rPr>
              <w:t xml:space="preserve"> плетени</w:t>
            </w:r>
            <w:r w:rsidR="00671F3C">
              <w:rPr>
                <w:rFonts w:ascii="Times New Roman" w:hAnsi="Times New Roman" w:cs="Times New Roman"/>
              </w:rPr>
              <w:t>я</w:t>
            </w:r>
            <w:r w:rsidR="00671F3C" w:rsidRPr="00671F3C">
              <w:rPr>
                <w:rFonts w:ascii="Times New Roman" w:hAnsi="Times New Roman" w:cs="Times New Roman"/>
              </w:rPr>
              <w:t xml:space="preserve"> «елочка»</w:t>
            </w:r>
            <w:r w:rsidRPr="00671F3C">
              <w:rPr>
                <w:rFonts w:ascii="Times New Roman" w:hAnsi="Times New Roman" w:cs="Times New Roman"/>
              </w:rPr>
              <w:t>, котор</w:t>
            </w:r>
            <w:r w:rsidR="006A0EF8" w:rsidRPr="00671F3C">
              <w:rPr>
                <w:rFonts w:ascii="Times New Roman" w:hAnsi="Times New Roman" w:cs="Times New Roman"/>
              </w:rPr>
              <w:t>ая</w:t>
            </w:r>
            <w:r w:rsidR="00671F3C" w:rsidRPr="00671F3C">
              <w:rPr>
                <w:rFonts w:ascii="Times New Roman" w:hAnsi="Times New Roman" w:cs="Times New Roman"/>
              </w:rPr>
              <w:t xml:space="preserve"> формирует диагональные полосы. </w:t>
            </w:r>
          </w:p>
          <w:p w14:paraId="5A6E0102" w14:textId="77777777" w:rsidR="002E60C2" w:rsidRDefault="009D7108" w:rsidP="009D71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CFCFC"/>
              </w:rPr>
            </w:pPr>
            <w:r>
              <w:rPr>
                <w:rFonts w:ascii="Times New Roman" w:hAnsi="Times New Roman" w:cs="Times New Roman"/>
              </w:rPr>
              <w:t>Ткань должна и</w:t>
            </w:r>
            <w:r w:rsidR="000C0823" w:rsidRPr="00671F3C">
              <w:rPr>
                <w:rFonts w:ascii="Times New Roman" w:hAnsi="Times New Roman" w:cs="Times New Roman"/>
              </w:rPr>
              <w:t>меть высокие эксплуатационные показатели (прочность</w:t>
            </w:r>
            <w:r>
              <w:rPr>
                <w:rFonts w:ascii="Times New Roman" w:hAnsi="Times New Roman" w:cs="Times New Roman"/>
              </w:rPr>
              <w:t>,</w:t>
            </w:r>
            <w:r w:rsidR="00E51DB8">
              <w:rPr>
                <w:rFonts w:ascii="Times New Roman" w:hAnsi="Times New Roman" w:cs="Times New Roman"/>
              </w:rPr>
              <w:t xml:space="preserve"> </w:t>
            </w:r>
            <w:r w:rsidRPr="00671F3C">
              <w:rPr>
                <w:rFonts w:ascii="Times New Roman" w:hAnsi="Times New Roman" w:cs="Times New Roman"/>
              </w:rPr>
              <w:t>износостойкость, гипоаллергенность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устойчивость ворса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к истиранию</w:t>
            </w:r>
            <w:r w:rsidR="00E51DB8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которая</w:t>
            </w:r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должна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 xml:space="preserve"> составляет 20000 циклов по тесту Мартиндейл</w:t>
            </w:r>
            <w:r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, п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лотность – 305±20 г/м².</w:t>
            </w:r>
            <w:r w:rsidR="000C0823" w:rsidRPr="00671F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 проч.)</w:t>
            </w:r>
            <w:r w:rsidR="000C0823" w:rsidRPr="00671F3C">
              <w:rPr>
                <w:rFonts w:ascii="Times New Roman" w:hAnsi="Times New Roman" w:cs="Times New Roman"/>
              </w:rPr>
              <w:t xml:space="preserve"> </w:t>
            </w:r>
            <w:r w:rsidR="00671F3C" w:rsidRPr="00671F3C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Уход: исключительно сухая чистка</w:t>
            </w:r>
          </w:p>
          <w:p w14:paraId="1F913BFC" w14:textId="04AC20AB" w:rsidR="00E51DB8" w:rsidRPr="00671F3C" w:rsidRDefault="00E51DB8" w:rsidP="009D71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46BC2B9C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</w:t>
            </w:r>
            <w:r w:rsidR="003473C9">
              <w:rPr>
                <w:rFonts w:ascii="Times New Roman" w:hAnsi="Times New Roman" w:cs="Times New Roman"/>
              </w:rPr>
              <w:t>18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76</w:t>
            </w:r>
            <w:r w:rsidRPr="00140286">
              <w:rPr>
                <w:rFonts w:ascii="Times New Roman" w:hAnsi="Times New Roman" w:cs="Times New Roman"/>
              </w:rPr>
              <w:t xml:space="preserve">0 х </w:t>
            </w:r>
            <w:r w:rsidR="003473C9">
              <w:rPr>
                <w:rFonts w:ascii="Times New Roman" w:hAnsi="Times New Roman" w:cs="Times New Roman"/>
              </w:rPr>
              <w:t>85</w:t>
            </w:r>
            <w:r w:rsidRPr="00140286">
              <w:rPr>
                <w:rFonts w:ascii="Times New Roman" w:hAnsi="Times New Roman" w:cs="Times New Roman"/>
              </w:rPr>
              <w:t>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494A2A23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</w:t>
            </w:r>
            <w:r w:rsidR="006A0EF8">
              <w:rPr>
                <w:rFonts w:ascii="Times New Roman" w:hAnsi="Times New Roman" w:cs="Times New Roman"/>
              </w:rPr>
              <w:t>Ткань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403DB01E" w:rsidR="002E60C2" w:rsidRPr="00140286" w:rsidRDefault="002C72E7" w:rsidP="000B521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882F6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76D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27245F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AB06D7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6320DAA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432F5D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7CF640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FFCBA4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343CFA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81419F6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34D5B8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F7EE80" w14:textId="77777777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858BAD" w14:textId="3206B69C" w:rsidR="00882F6E" w:rsidRDefault="00882F6E" w:rsidP="00882F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823D7F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34C4A42" w14:textId="77777777" w:rsidR="00882F6E" w:rsidRPr="00C42B62" w:rsidRDefault="00882F6E" w:rsidP="00882F6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305921">
    <w:abstractNumId w:val="4"/>
  </w:num>
  <w:num w:numId="2" w16cid:durableId="157334643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392627925">
    <w:abstractNumId w:val="5"/>
  </w:num>
  <w:num w:numId="4" w16cid:durableId="1833832473">
    <w:abstractNumId w:val="3"/>
  </w:num>
  <w:num w:numId="5" w16cid:durableId="1356419347">
    <w:abstractNumId w:val="0"/>
  </w:num>
  <w:num w:numId="6" w16cid:durableId="168547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2C72E7"/>
    <w:rsid w:val="002D3E19"/>
    <w:rsid w:val="002E60C2"/>
    <w:rsid w:val="003473C9"/>
    <w:rsid w:val="003F17EB"/>
    <w:rsid w:val="00430FD4"/>
    <w:rsid w:val="0044739D"/>
    <w:rsid w:val="004E2441"/>
    <w:rsid w:val="0055275E"/>
    <w:rsid w:val="00553FF2"/>
    <w:rsid w:val="005D3C1B"/>
    <w:rsid w:val="00671F3C"/>
    <w:rsid w:val="006A0EF8"/>
    <w:rsid w:val="006B0458"/>
    <w:rsid w:val="006F3E65"/>
    <w:rsid w:val="00734214"/>
    <w:rsid w:val="007F5143"/>
    <w:rsid w:val="00823D7F"/>
    <w:rsid w:val="0087351B"/>
    <w:rsid w:val="00882F6E"/>
    <w:rsid w:val="00912B9D"/>
    <w:rsid w:val="00940908"/>
    <w:rsid w:val="009D7108"/>
    <w:rsid w:val="00A52F97"/>
    <w:rsid w:val="00C16FD7"/>
    <w:rsid w:val="00CF7DCF"/>
    <w:rsid w:val="00D04145"/>
    <w:rsid w:val="00E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  <w:style w:type="paragraph" w:styleId="a7">
    <w:name w:val="Normal (Web)"/>
    <w:basedOn w:val="a"/>
    <w:uiPriority w:val="99"/>
    <w:semiHidden/>
    <w:unhideWhenUsed/>
    <w:rsid w:val="006A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2021-06-22T05:17:00Z</dcterms:created>
  <dcterms:modified xsi:type="dcterms:W3CDTF">2022-10-03T10:49:00Z</dcterms:modified>
</cp:coreProperties>
</file>