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EC22" w14:textId="77777777" w:rsidR="003E1320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1249DAB3" w14:textId="77777777" w:rsidR="003E1320" w:rsidRDefault="003E132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d"/>
        <w:tblW w:w="9339" w:type="dxa"/>
        <w:tblLayout w:type="fixed"/>
        <w:tblLook w:val="04A0" w:firstRow="1" w:lastRow="0" w:firstColumn="1" w:lastColumn="0" w:noHBand="0" w:noVBand="1"/>
      </w:tblPr>
      <w:tblGrid>
        <w:gridCol w:w="2687"/>
        <w:gridCol w:w="6652"/>
      </w:tblGrid>
      <w:tr w:rsidR="003E1320" w14:paraId="356F6CE4" w14:textId="77777777" w:rsidTr="006F7407">
        <w:tc>
          <w:tcPr>
            <w:tcW w:w="2687" w:type="dxa"/>
          </w:tcPr>
          <w:p w14:paraId="3657D2BB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заказчика</w:t>
            </w:r>
          </w:p>
        </w:tc>
        <w:tc>
          <w:tcPr>
            <w:tcW w:w="6652" w:type="dxa"/>
            <w:shd w:val="clear" w:color="auto" w:fill="auto"/>
          </w:tcPr>
          <w:p w14:paraId="623C1145" w14:textId="77777777" w:rsidR="003E1320" w:rsidRDefault="000000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</w:tc>
      </w:tr>
      <w:tr w:rsidR="006F7407" w14:paraId="3C8DF9AF" w14:textId="77777777" w:rsidTr="006F7407">
        <w:tc>
          <w:tcPr>
            <w:tcW w:w="2687" w:type="dxa"/>
          </w:tcPr>
          <w:p w14:paraId="0EB14517" w14:textId="77777777" w:rsidR="006F7407" w:rsidRDefault="006F7407" w:rsidP="006F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закупки</w:t>
            </w:r>
          </w:p>
        </w:tc>
        <w:tc>
          <w:tcPr>
            <w:tcW w:w="6652" w:type="dxa"/>
            <w:shd w:val="clear" w:color="auto" w:fill="auto"/>
          </w:tcPr>
          <w:p w14:paraId="41B44A2A" w14:textId="5EE49D46" w:rsidR="006F7407" w:rsidRDefault="006F7407" w:rsidP="006F7407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EC4793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F7407" w14:paraId="31BDD2CB" w14:textId="77777777" w:rsidTr="006F7407">
        <w:tc>
          <w:tcPr>
            <w:tcW w:w="2687" w:type="dxa"/>
          </w:tcPr>
          <w:p w14:paraId="2DB092E8" w14:textId="77777777" w:rsidR="006F7407" w:rsidRDefault="006F7407" w:rsidP="006F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закупки</w:t>
            </w:r>
          </w:p>
        </w:tc>
        <w:tc>
          <w:tcPr>
            <w:tcW w:w="6652" w:type="dxa"/>
            <w:shd w:val="clear" w:color="auto" w:fill="auto"/>
          </w:tcPr>
          <w:p w14:paraId="6A008A12" w14:textId="48048EBB" w:rsidR="006F7407" w:rsidRDefault="006F7407" w:rsidP="006F74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3E1320" w14:paraId="07F0AE0B" w14:textId="77777777" w:rsidTr="006F7407">
        <w:tc>
          <w:tcPr>
            <w:tcW w:w="2687" w:type="dxa"/>
          </w:tcPr>
          <w:p w14:paraId="5A4C920E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лота</w:t>
            </w:r>
          </w:p>
        </w:tc>
        <w:tc>
          <w:tcPr>
            <w:tcW w:w="6652" w:type="dxa"/>
            <w:shd w:val="clear" w:color="auto" w:fill="auto"/>
          </w:tcPr>
          <w:p w14:paraId="468C1AE5" w14:textId="592E42D8" w:rsidR="003E1320" w:rsidRDefault="0000000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EC479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</w:t>
            </w:r>
            <w:r w:rsidR="00F434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F434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-51</w:t>
            </w:r>
          </w:p>
        </w:tc>
      </w:tr>
      <w:tr w:rsidR="003E1320" w14:paraId="32D1AAC9" w14:textId="77777777" w:rsidTr="006F7407">
        <w:tc>
          <w:tcPr>
            <w:tcW w:w="2687" w:type="dxa"/>
          </w:tcPr>
          <w:p w14:paraId="37519039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Наименование товара </w:t>
            </w:r>
          </w:p>
        </w:tc>
        <w:tc>
          <w:tcPr>
            <w:tcW w:w="6652" w:type="dxa"/>
            <w:shd w:val="clear" w:color="auto" w:fill="auto"/>
          </w:tcPr>
          <w:p w14:paraId="4F16A556" w14:textId="77777777" w:rsidR="003E1320" w:rsidRDefault="00000000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Принтер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3E1320" w14:paraId="0A774118" w14:textId="77777777" w:rsidTr="006F7407">
        <w:trPr>
          <w:trHeight w:val="309"/>
        </w:trPr>
        <w:tc>
          <w:tcPr>
            <w:tcW w:w="2687" w:type="dxa"/>
          </w:tcPr>
          <w:p w14:paraId="3091B2FE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6652" w:type="dxa"/>
            <w:shd w:val="clear" w:color="auto" w:fill="auto"/>
          </w:tcPr>
          <w:p w14:paraId="608C892C" w14:textId="77777777" w:rsidR="003E1320" w:rsidRDefault="000000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штука</w:t>
            </w:r>
          </w:p>
        </w:tc>
      </w:tr>
      <w:tr w:rsidR="003E1320" w14:paraId="05161181" w14:textId="77777777" w:rsidTr="006F7407">
        <w:trPr>
          <w:trHeight w:val="407"/>
        </w:trPr>
        <w:tc>
          <w:tcPr>
            <w:tcW w:w="2687" w:type="dxa"/>
          </w:tcPr>
          <w:p w14:paraId="1C08DC9C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(объем)</w:t>
            </w:r>
          </w:p>
        </w:tc>
        <w:tc>
          <w:tcPr>
            <w:tcW w:w="6652" w:type="dxa"/>
            <w:shd w:val="clear" w:color="auto" w:fill="auto"/>
          </w:tcPr>
          <w:p w14:paraId="1B040A91" w14:textId="7E003BF8" w:rsidR="003E1320" w:rsidRDefault="006F740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</w:tr>
      <w:tr w:rsidR="003E1320" w14:paraId="0BBCA804" w14:textId="77777777" w:rsidTr="006F7407">
        <w:tc>
          <w:tcPr>
            <w:tcW w:w="2687" w:type="dxa"/>
          </w:tcPr>
          <w:p w14:paraId="3AAA3783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Цена за единицу, с учетом НДС</w:t>
            </w:r>
          </w:p>
        </w:tc>
        <w:tc>
          <w:tcPr>
            <w:tcW w:w="6652" w:type="dxa"/>
            <w:shd w:val="clear" w:color="auto" w:fill="auto"/>
          </w:tcPr>
          <w:p w14:paraId="2F207887" w14:textId="77777777" w:rsidR="003E1320" w:rsidRDefault="003E132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E1320" w14:paraId="37D2CED6" w14:textId="77777777" w:rsidTr="006F7407">
        <w:trPr>
          <w:trHeight w:val="575"/>
        </w:trPr>
        <w:tc>
          <w:tcPr>
            <w:tcW w:w="2687" w:type="dxa"/>
          </w:tcPr>
          <w:p w14:paraId="5F86542E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сумма, с учетом НДС</w:t>
            </w:r>
          </w:p>
        </w:tc>
        <w:tc>
          <w:tcPr>
            <w:tcW w:w="6652" w:type="dxa"/>
            <w:shd w:val="clear" w:color="auto" w:fill="auto"/>
          </w:tcPr>
          <w:p w14:paraId="3F58416D" w14:textId="77777777" w:rsidR="003E1320" w:rsidRDefault="003E132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E1320" w14:paraId="46DCC047" w14:textId="77777777" w:rsidTr="006F7407">
        <w:trPr>
          <w:trHeight w:val="557"/>
        </w:trPr>
        <w:tc>
          <w:tcPr>
            <w:tcW w:w="2687" w:type="dxa"/>
          </w:tcPr>
          <w:p w14:paraId="2D55B239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Техническое описание</w:t>
            </w:r>
          </w:p>
        </w:tc>
        <w:tc>
          <w:tcPr>
            <w:tcW w:w="6652" w:type="dxa"/>
            <w:shd w:val="clear" w:color="auto" w:fill="auto"/>
          </w:tcPr>
          <w:p w14:paraId="4BA2FD50" w14:textId="77777777" w:rsidR="003E1320" w:rsidRDefault="00000000">
            <w:pPr>
              <w:shd w:val="clear" w:color="auto" w:fill="FFFFFF"/>
              <w:spacing w:beforeAutospacing="1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 xml:space="preserve">Этот удивительно компактный лазерный принтер обеспечивает исключительное качество и стабильные результаты . Приложение HP Smart с простой пошаговой процедурой настройки поможет быстро приступить к работе .Интеллектуальная технология HP Auto-On/Auto-Off может включать принтер, когда это необходимо, и выключать его, когда устройство не используется. </w:t>
            </w:r>
          </w:p>
        </w:tc>
      </w:tr>
      <w:tr w:rsidR="003E1320" w14:paraId="1B59A322" w14:textId="77777777" w:rsidTr="006F7407">
        <w:tc>
          <w:tcPr>
            <w:tcW w:w="2687" w:type="dxa"/>
          </w:tcPr>
          <w:p w14:paraId="1DC931F2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Техническая характеристика</w:t>
            </w:r>
          </w:p>
        </w:tc>
        <w:tc>
          <w:tcPr>
            <w:tcW w:w="6652" w:type="dxa"/>
            <w:shd w:val="clear" w:color="auto" w:fill="auto"/>
          </w:tcPr>
          <w:p w14:paraId="4A8DD5B3" w14:textId="77777777" w:rsidR="003E1320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Принтер:</w:t>
            </w:r>
          </w:p>
          <w:p w14:paraId="3E4C0420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Максимальный формат А4</w:t>
            </w:r>
          </w:p>
          <w:p w14:paraId="05472023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eastAsia="Calibri" w:hAnsi="Times New Roman" w:cs="Times New Roman"/>
                <w:color w:val="333333"/>
              </w:rPr>
              <w:t xml:space="preserve">аксимальное разрешение для ч/б печати 600 x 600 dpi </w:t>
            </w:r>
          </w:p>
          <w:p w14:paraId="14A89065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Скорость печати 20  стр/мин (ч/б А4)</w:t>
            </w:r>
          </w:p>
          <w:p w14:paraId="21B83694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Область применения: персональный</w:t>
            </w:r>
          </w:p>
          <w:p w14:paraId="331294F9" w14:textId="0D6C9865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 xml:space="preserve">Максимальное количество страниц в месяц: 8000  </w:t>
            </w:r>
          </w:p>
          <w:p w14:paraId="1A1F0DF2" w14:textId="76DAD60B" w:rsidR="00FD02BC" w:rsidRDefault="00FD02BC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>Цвет: белый</w:t>
            </w:r>
          </w:p>
          <w:p w14:paraId="6AE9D9B0" w14:textId="77777777" w:rsidR="003E1320" w:rsidRDefault="003E1320">
            <w:p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</w:p>
          <w:p w14:paraId="28512ED9" w14:textId="77777777" w:rsidR="003E1320" w:rsidRDefault="00000000">
            <w:p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Лотки и финишер:</w:t>
            </w:r>
          </w:p>
          <w:p w14:paraId="4D7F02B0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Подача бумаги 150 листов (стандартная)</w:t>
            </w:r>
          </w:p>
          <w:p w14:paraId="1C96FB32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Вывод бумаги 100 листов (стандартный)</w:t>
            </w:r>
          </w:p>
          <w:p w14:paraId="672F7E29" w14:textId="77777777" w:rsidR="003E1320" w:rsidRDefault="00000000">
            <w:p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Тип печати: монохромная</w:t>
            </w:r>
          </w:p>
          <w:p w14:paraId="2407D24C" w14:textId="77777777" w:rsidR="003E1320" w:rsidRDefault="003E1320">
            <w:p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</w:p>
          <w:p w14:paraId="5B1B7A8F" w14:textId="77777777" w:rsidR="003E1320" w:rsidRDefault="003E1320">
            <w:p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</w:p>
          <w:p w14:paraId="4839AEB1" w14:textId="77777777" w:rsidR="003E1320" w:rsidRDefault="00000000">
            <w:p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Расходные материалы:</w:t>
            </w:r>
          </w:p>
          <w:p w14:paraId="67EFA7F8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Плотность бумаги 120 г/м² (максимальная)</w:t>
            </w:r>
          </w:p>
          <w:p w14:paraId="700BD5F8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 xml:space="preserve">Типы печатных носителей: Конверты, Обычная бумага, Открытки/ Этикетки  </w:t>
            </w:r>
          </w:p>
          <w:p w14:paraId="111C751F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Количество картриджей 1</w:t>
            </w:r>
          </w:p>
          <w:p w14:paraId="0BC5DAA4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Пигментные чернила нет</w:t>
            </w:r>
          </w:p>
          <w:p w14:paraId="406177C8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 xml:space="preserve">Тип картриджа/тонера НР W1500A </w:t>
            </w:r>
          </w:p>
          <w:p w14:paraId="763D01F4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Ресурс 500  страниц</w:t>
            </w:r>
          </w:p>
          <w:p w14:paraId="1D80E6BA" w14:textId="77777777" w:rsidR="003E1320" w:rsidRDefault="003E132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7520356C" w14:textId="77777777" w:rsidR="003E1320" w:rsidRDefault="0000000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Память/Процессор:</w:t>
            </w:r>
          </w:p>
          <w:p w14:paraId="6FAE77DA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Объем памяти: 16 Мб</w:t>
            </w:r>
          </w:p>
          <w:p w14:paraId="1338DDB6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Частота процессора: 500 МГц</w:t>
            </w:r>
          </w:p>
          <w:p w14:paraId="079E37CF" w14:textId="77777777" w:rsidR="003E1320" w:rsidRDefault="003E132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5BCFA583" w14:textId="77777777" w:rsidR="003E1320" w:rsidRDefault="0000000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Интерфейсы:</w:t>
            </w:r>
          </w:p>
          <w:p w14:paraId="480D7DF6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Интерфейс подключения: USB 2.0</w:t>
            </w:r>
          </w:p>
          <w:p w14:paraId="48A62B5F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Уровень шума </w:t>
            </w:r>
            <w:r>
              <w:rPr>
                <w:rFonts w:ascii="Times New Roman" w:eastAsia="Calibri" w:hAnsi="Times New Roman" w:cs="Times New Roman"/>
                <w:color w:val="333333"/>
              </w:rPr>
              <w:t>48</w:t>
            </w:r>
            <w:r>
              <w:rPr>
                <w:rFonts w:ascii="Times New Roman" w:eastAsia="Calibri" w:hAnsi="Times New Roman" w:cs="Times New Roman"/>
              </w:rPr>
              <w:t xml:space="preserve">  дБ</w:t>
            </w:r>
          </w:p>
          <w:p w14:paraId="29DAAFA8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Размеры </w:t>
            </w:r>
            <w:r>
              <w:rPr>
                <w:rFonts w:ascii="Times New Roman" w:eastAsia="Calibri" w:hAnsi="Times New Roman" w:cs="Times New Roman"/>
                <w:color w:val="333333"/>
              </w:rPr>
              <w:t>34.6 х 15.9 х 18.9 см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5919932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Вес </w:t>
            </w:r>
            <w:r>
              <w:rPr>
                <w:rFonts w:ascii="Times New Roman" w:eastAsia="Calibri" w:hAnsi="Times New Roman" w:cs="Times New Roman"/>
                <w:color w:val="333333"/>
              </w:rPr>
              <w:t xml:space="preserve">3.7 </w:t>
            </w:r>
            <w:r>
              <w:rPr>
                <w:rFonts w:ascii="Times New Roman" w:eastAsia="Calibri" w:hAnsi="Times New Roman" w:cs="Times New Roman"/>
              </w:rPr>
              <w:t>кг</w:t>
            </w:r>
          </w:p>
          <w:p w14:paraId="7DAEF2D8" w14:textId="77777777" w:rsidR="003E1320" w:rsidRDefault="00000000"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Подключение не требуется.</w:t>
            </w:r>
          </w:p>
          <w:p w14:paraId="3BA746F3" w14:textId="77777777" w:rsidR="003E1320" w:rsidRDefault="003E1320"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3E1320" w14:paraId="2CB39D7E" w14:textId="77777777" w:rsidTr="006F7407">
        <w:tc>
          <w:tcPr>
            <w:tcW w:w="2687" w:type="dxa"/>
          </w:tcPr>
          <w:p w14:paraId="58D4146F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2" w:type="dxa"/>
          </w:tcPr>
          <w:p w14:paraId="5B20D24B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Руководство пользователя (паспорт) на русском языке</w:t>
            </w:r>
          </w:p>
          <w:p w14:paraId="15307DA3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Гарантийный талон </w:t>
            </w:r>
          </w:p>
          <w:p w14:paraId="00508965" w14:textId="77777777" w:rsidR="003E1320" w:rsidRDefault="003E1320">
            <w:pPr>
              <w:rPr>
                <w:rFonts w:ascii="Times New Roman" w:hAnsi="Times New Roman" w:cs="Times New Roman"/>
              </w:rPr>
            </w:pPr>
          </w:p>
        </w:tc>
      </w:tr>
      <w:tr w:rsidR="003E1320" w14:paraId="57BF78E5" w14:textId="77777777" w:rsidTr="006F7407">
        <w:tc>
          <w:tcPr>
            <w:tcW w:w="2687" w:type="dxa"/>
          </w:tcPr>
          <w:p w14:paraId="01ADAE4A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 поставки</w:t>
            </w:r>
          </w:p>
        </w:tc>
        <w:tc>
          <w:tcPr>
            <w:tcW w:w="6652" w:type="dxa"/>
          </w:tcPr>
          <w:p w14:paraId="7F0401A1" w14:textId="2FF0292B" w:rsidR="003E1320" w:rsidRDefault="006F7407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C91C9A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3E1320" w14:paraId="422A79D6" w14:textId="77777777" w:rsidTr="006F7407">
        <w:tc>
          <w:tcPr>
            <w:tcW w:w="2687" w:type="dxa"/>
          </w:tcPr>
          <w:p w14:paraId="678DE040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Условия доставки</w:t>
            </w:r>
          </w:p>
        </w:tc>
        <w:tc>
          <w:tcPr>
            <w:tcW w:w="6652" w:type="dxa"/>
          </w:tcPr>
          <w:p w14:paraId="48E0E924" w14:textId="77777777" w:rsidR="003E1320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75CE783" w14:textId="77777777" w:rsidR="003E1320" w:rsidRDefault="003E1320">
            <w:pPr>
              <w:rPr>
                <w:rFonts w:ascii="Times New Roman" w:hAnsi="Times New Roman" w:cs="Times New Roman"/>
              </w:rPr>
            </w:pPr>
          </w:p>
        </w:tc>
      </w:tr>
      <w:tr w:rsidR="003E1320" w14:paraId="2ED84E01" w14:textId="77777777" w:rsidTr="006F7407">
        <w:tc>
          <w:tcPr>
            <w:tcW w:w="2687" w:type="dxa"/>
          </w:tcPr>
          <w:p w14:paraId="7290DA49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Места поставки</w:t>
            </w:r>
          </w:p>
        </w:tc>
        <w:tc>
          <w:tcPr>
            <w:tcW w:w="6652" w:type="dxa"/>
          </w:tcPr>
          <w:p w14:paraId="0DF2E6CD" w14:textId="77777777" w:rsidR="00C91C9A" w:rsidRDefault="00C91C9A" w:rsidP="00C91C9A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A8CEEC9" w14:textId="77777777" w:rsidR="00C91C9A" w:rsidRDefault="00C91C9A" w:rsidP="00C91C9A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BB16438" w14:textId="77777777" w:rsidR="00C91C9A" w:rsidRDefault="00C91C9A" w:rsidP="00C91C9A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6F5E91F5" w14:textId="77777777" w:rsidR="00C91C9A" w:rsidRDefault="00C91C9A" w:rsidP="00C91C9A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A124723" w14:textId="77777777" w:rsidR="00C91C9A" w:rsidRDefault="00C91C9A" w:rsidP="00C91C9A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A3FC92E" w14:textId="77777777" w:rsidR="00C91C9A" w:rsidRDefault="00C91C9A" w:rsidP="00C91C9A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C15BDC9" w14:textId="77777777" w:rsidR="00C91C9A" w:rsidRDefault="00C91C9A" w:rsidP="00C91C9A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91E73DA" w14:textId="77777777" w:rsidR="00C91C9A" w:rsidRDefault="00C91C9A" w:rsidP="00C91C9A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04F5600" w14:textId="77777777" w:rsidR="00C91C9A" w:rsidRDefault="00C91C9A" w:rsidP="00C91C9A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EA315BD" w14:textId="77777777" w:rsidR="00C91C9A" w:rsidRDefault="00C91C9A" w:rsidP="00C91C9A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185E866" w14:textId="77777777" w:rsidR="00C91C9A" w:rsidRDefault="00C91C9A" w:rsidP="00C91C9A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9316ABE" w14:textId="433633F9" w:rsidR="00C91C9A" w:rsidRDefault="00C91C9A" w:rsidP="00C91C9A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463C6E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77D8E51E" w14:textId="77777777" w:rsidR="00C91C9A" w:rsidRPr="00C42B62" w:rsidRDefault="00C91C9A" w:rsidP="00C91C9A">
            <w:pPr>
              <w:pStyle w:val="a9"/>
              <w:numPr>
                <w:ilvl w:val="0"/>
                <w:numId w:val="4"/>
              </w:numPr>
              <w:suppressAutoHyphens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5A19E7A3" w14:textId="77777777" w:rsidR="003E1320" w:rsidRDefault="003E132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E1320" w14:paraId="5F3C0181" w14:textId="77777777" w:rsidTr="006F7407">
        <w:tc>
          <w:tcPr>
            <w:tcW w:w="2687" w:type="dxa"/>
          </w:tcPr>
          <w:p w14:paraId="3B354485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Срок гарантии </w:t>
            </w:r>
          </w:p>
        </w:tc>
        <w:tc>
          <w:tcPr>
            <w:tcW w:w="6652" w:type="dxa"/>
          </w:tcPr>
          <w:p w14:paraId="05927916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месяцев со дня установки</w:t>
            </w:r>
          </w:p>
        </w:tc>
      </w:tr>
      <w:tr w:rsidR="003E1320" w14:paraId="6676E1D1" w14:textId="77777777" w:rsidTr="006F7407">
        <w:tc>
          <w:tcPr>
            <w:tcW w:w="2687" w:type="dxa"/>
          </w:tcPr>
          <w:p w14:paraId="1C129AC4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Требования к поставщику</w:t>
            </w:r>
          </w:p>
        </w:tc>
        <w:tc>
          <w:tcPr>
            <w:tcW w:w="6652" w:type="dxa"/>
          </w:tcPr>
          <w:p w14:paraId="10C81012" w14:textId="77777777" w:rsidR="003E1320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Опыт работы в сфере продаж компьютерной техники не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61D4539" w14:textId="77777777" w:rsidR="003E1320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0BF58EE0" w14:textId="77777777" w:rsidR="003E1320" w:rsidRDefault="003E132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E1320" w14:paraId="7DE0F4DD" w14:textId="77777777" w:rsidTr="006F7407">
        <w:trPr>
          <w:trHeight w:val="603"/>
        </w:trPr>
        <w:tc>
          <w:tcPr>
            <w:tcW w:w="2687" w:type="dxa"/>
          </w:tcPr>
          <w:p w14:paraId="79C202D6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Сопутствующие услуги/работы</w:t>
            </w:r>
          </w:p>
        </w:tc>
        <w:tc>
          <w:tcPr>
            <w:tcW w:w="6652" w:type="dxa"/>
          </w:tcPr>
          <w:p w14:paraId="22F3CBDF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A1EADBC" w14:textId="77777777" w:rsidR="003E1320" w:rsidRDefault="003E1320">
      <w:pPr>
        <w:rPr>
          <w:rFonts w:ascii="Times New Roman" w:hAnsi="Times New Roman" w:cs="Times New Roman"/>
        </w:rPr>
      </w:pPr>
    </w:p>
    <w:sectPr w:rsidR="003E132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A7957"/>
    <w:multiLevelType w:val="multilevel"/>
    <w:tmpl w:val="C60C75E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F66840"/>
    <w:multiLevelType w:val="multilevel"/>
    <w:tmpl w:val="5406E5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DC469EC"/>
    <w:multiLevelType w:val="multilevel"/>
    <w:tmpl w:val="B0F66A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126927033">
    <w:abstractNumId w:val="1"/>
  </w:num>
  <w:num w:numId="2" w16cid:durableId="684748912">
    <w:abstractNumId w:val="3"/>
  </w:num>
  <w:num w:numId="3" w16cid:durableId="1314025538">
    <w:abstractNumId w:val="2"/>
  </w:num>
  <w:num w:numId="4" w16cid:durableId="207887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20"/>
    <w:rsid w:val="003E1320"/>
    <w:rsid w:val="00463C6E"/>
    <w:rsid w:val="006F7407"/>
    <w:rsid w:val="00C91C9A"/>
    <w:rsid w:val="00EC4793"/>
    <w:rsid w:val="00F434D1"/>
    <w:rsid w:val="00FD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B60B"/>
  <w15:docId w15:val="{95AF7480-C0B7-484C-9A54-4CF5E0A2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970DF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87A2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qFormat/>
    <w:locked/>
    <w:rsid w:val="00727857"/>
    <w:rPr>
      <w:b/>
      <w:bCs/>
      <w:spacing w:val="-5"/>
      <w:sz w:val="23"/>
      <w:szCs w:val="23"/>
      <w:shd w:val="clear" w:color="auto" w:fill="FFFFFF"/>
    </w:rPr>
  </w:style>
  <w:style w:type="character" w:customStyle="1" w:styleId="ListParagraphChar">
    <w:name w:val="List Paragraph Char"/>
    <w:link w:val="ListParagraph1"/>
    <w:qFormat/>
    <w:locked/>
    <w:rsid w:val="00727857"/>
    <w:rPr>
      <w:rFonts w:ascii="Times New Roman" w:hAnsi="Times New Roman"/>
      <w:sz w:val="24"/>
      <w:szCs w:val="24"/>
    </w:rPr>
  </w:style>
  <w:style w:type="character" w:customStyle="1" w:styleId="a3">
    <w:name w:val="Верхний колонтитул Знак"/>
    <w:basedOn w:val="a0"/>
    <w:qFormat/>
    <w:rsid w:val="004A54A7"/>
    <w:rPr>
      <w:rFonts w:ascii="Calibri" w:eastAsia="Calibri" w:hAnsi="Calibri" w:cs="Calibri"/>
      <w:kern w:val="2"/>
      <w:lang w:eastAsia="zh-CN"/>
    </w:rPr>
  </w:style>
  <w:style w:type="character" w:customStyle="1" w:styleId="glossary-term">
    <w:name w:val="glossary-term"/>
    <w:basedOn w:val="a0"/>
    <w:qFormat/>
    <w:rsid w:val="00FE33BE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87A2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qFormat/>
    <w:rsid w:val="00C641F7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40">
    <w:name w:val="Заголовок №4"/>
    <w:basedOn w:val="a"/>
    <w:link w:val="4"/>
    <w:qFormat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nhideWhenUsed/>
    <w:rsid w:val="004A54A7"/>
    <w:pPr>
      <w:tabs>
        <w:tab w:val="center" w:pos="4677"/>
        <w:tab w:val="right" w:pos="9355"/>
      </w:tabs>
    </w:pPr>
    <w:rPr>
      <w:rFonts w:ascii="Calibri" w:eastAsia="Calibri" w:hAnsi="Calibri" w:cs="Calibri"/>
      <w:kern w:val="2"/>
      <w:sz w:val="22"/>
      <w:szCs w:val="22"/>
      <w:lang w:eastAsia="zh-CN"/>
    </w:rPr>
  </w:style>
  <w:style w:type="table" w:styleId="ad">
    <w:name w:val="Table Grid"/>
    <w:basedOn w:val="a1"/>
    <w:uiPriority w:val="39"/>
    <w:rsid w:val="00D87A2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Нокеш Дидар</cp:lastModifiedBy>
  <cp:revision>10</cp:revision>
  <dcterms:created xsi:type="dcterms:W3CDTF">2021-10-05T10:48:00Z</dcterms:created>
  <dcterms:modified xsi:type="dcterms:W3CDTF">2022-10-03T10:50:00Z</dcterms:modified>
  <dc:language>ru-RU</dc:language>
</cp:coreProperties>
</file>